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AB" w:rsidRPr="00ED058F" w:rsidRDefault="008B36AB" w:rsidP="00BE62B4">
      <w:pPr>
        <w:tabs>
          <w:tab w:val="left" w:pos="993"/>
        </w:tabs>
        <w:spacing w:line="360" w:lineRule="auto"/>
        <w:ind w:firstLine="540"/>
        <w:jc w:val="center"/>
        <w:rPr>
          <w:b/>
        </w:rPr>
      </w:pPr>
      <w:r w:rsidRPr="00ED058F">
        <w:rPr>
          <w:b/>
        </w:rPr>
        <w:t>РЕКОМЕНДАЦИИ</w:t>
      </w:r>
    </w:p>
    <w:p w:rsidR="008B36AB" w:rsidRPr="00ED058F" w:rsidRDefault="008B36AB" w:rsidP="00BE62B4">
      <w:pPr>
        <w:tabs>
          <w:tab w:val="left" w:pos="993"/>
        </w:tabs>
        <w:spacing w:line="360" w:lineRule="auto"/>
        <w:ind w:firstLine="540"/>
        <w:jc w:val="center"/>
        <w:rPr>
          <w:b/>
        </w:rPr>
      </w:pPr>
      <w:r w:rsidRPr="00ED058F">
        <w:rPr>
          <w:b/>
        </w:rPr>
        <w:t>по итогам проведения публичных слушаний по проекту решения</w:t>
      </w:r>
    </w:p>
    <w:p w:rsidR="008B36AB" w:rsidRPr="00ED058F" w:rsidRDefault="008B36AB" w:rsidP="00BE62B4">
      <w:pPr>
        <w:tabs>
          <w:tab w:val="left" w:pos="993"/>
        </w:tabs>
        <w:spacing w:line="360" w:lineRule="auto"/>
        <w:ind w:firstLine="540"/>
        <w:jc w:val="center"/>
        <w:rPr>
          <w:b/>
        </w:rPr>
      </w:pPr>
      <w:r w:rsidRPr="00ED058F">
        <w:rPr>
          <w:b/>
        </w:rPr>
        <w:t xml:space="preserve"> «Об исполнении районного бюджета за 2</w:t>
      </w:r>
      <w:r w:rsidR="00651254" w:rsidRPr="00ED058F">
        <w:rPr>
          <w:b/>
        </w:rPr>
        <w:t xml:space="preserve">020 </w:t>
      </w:r>
      <w:r w:rsidRPr="00ED058F">
        <w:rPr>
          <w:b/>
        </w:rPr>
        <w:t>год»</w:t>
      </w:r>
    </w:p>
    <w:p w:rsidR="008B36AB" w:rsidRPr="00ED058F" w:rsidRDefault="008B36AB" w:rsidP="00BE62B4">
      <w:pPr>
        <w:tabs>
          <w:tab w:val="left" w:pos="993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8B36AB" w:rsidRPr="00ED058F" w:rsidRDefault="008B36AB" w:rsidP="00BE62B4">
      <w:pPr>
        <w:tabs>
          <w:tab w:val="left" w:pos="993"/>
        </w:tabs>
        <w:spacing w:line="360" w:lineRule="auto"/>
        <w:ind w:firstLine="540"/>
        <w:jc w:val="both"/>
      </w:pPr>
      <w:r w:rsidRPr="00ED058F">
        <w:t>Участники публичных слушаний, рассмотрев проект решения Собрания депутатов Саткинского муниципального района «Об исполнении районного бюджета за 20</w:t>
      </w:r>
      <w:r w:rsidR="00651254" w:rsidRPr="00ED058F">
        <w:t>20</w:t>
      </w:r>
      <w:r w:rsidR="00AB71F7" w:rsidRPr="00ED058F">
        <w:t xml:space="preserve"> год», отмечают</w:t>
      </w:r>
      <w:r w:rsidR="000B1BFB" w:rsidRPr="00ED058F">
        <w:t xml:space="preserve"> следующее:</w:t>
      </w:r>
    </w:p>
    <w:p w:rsidR="0073035A" w:rsidRPr="00ED058F" w:rsidRDefault="008B36AB" w:rsidP="00BE62B4">
      <w:pPr>
        <w:tabs>
          <w:tab w:val="left" w:pos="993"/>
        </w:tabs>
        <w:spacing w:line="360" w:lineRule="auto"/>
        <w:ind w:firstLine="540"/>
        <w:jc w:val="both"/>
        <w:rPr>
          <w:color w:val="000000"/>
        </w:rPr>
      </w:pPr>
      <w:r w:rsidRPr="00ED058F">
        <w:rPr>
          <w:color w:val="000000"/>
        </w:rPr>
        <w:t>Объем фактически полученных доходов за 20</w:t>
      </w:r>
      <w:r w:rsidR="00B637EE" w:rsidRPr="00ED058F">
        <w:rPr>
          <w:color w:val="000000"/>
        </w:rPr>
        <w:t>20</w:t>
      </w:r>
      <w:r w:rsidRPr="00ED058F">
        <w:rPr>
          <w:color w:val="000000"/>
        </w:rPr>
        <w:t xml:space="preserve"> год составил </w:t>
      </w:r>
      <w:r w:rsidR="00B637EE" w:rsidRPr="00ED058F">
        <w:rPr>
          <w:color w:val="000000"/>
        </w:rPr>
        <w:t>3 108 712,4</w:t>
      </w:r>
      <w:r w:rsidRPr="00ED058F">
        <w:rPr>
          <w:color w:val="000000"/>
        </w:rPr>
        <w:t xml:space="preserve"> тыс. рублей</w:t>
      </w:r>
      <w:r w:rsidR="00EC5392" w:rsidRPr="00ED058F">
        <w:rPr>
          <w:color w:val="000000"/>
        </w:rPr>
        <w:t xml:space="preserve"> или </w:t>
      </w:r>
      <w:r w:rsidR="00B637EE" w:rsidRPr="00ED058F">
        <w:rPr>
          <w:color w:val="000000"/>
        </w:rPr>
        <w:t>102,7</w:t>
      </w:r>
      <w:r w:rsidR="00EC5392" w:rsidRPr="00ED058F">
        <w:rPr>
          <w:color w:val="000000"/>
        </w:rPr>
        <w:t xml:space="preserve"> </w:t>
      </w:r>
      <w:r w:rsidR="00F8195D" w:rsidRPr="00ED058F">
        <w:rPr>
          <w:color w:val="000000"/>
        </w:rPr>
        <w:t>процента</w:t>
      </w:r>
      <w:r w:rsidR="00EC5392" w:rsidRPr="00ED058F">
        <w:rPr>
          <w:color w:val="000000"/>
        </w:rPr>
        <w:t xml:space="preserve"> к уточненному плану</w:t>
      </w:r>
      <w:r w:rsidRPr="00ED058F">
        <w:rPr>
          <w:color w:val="000000"/>
        </w:rPr>
        <w:t xml:space="preserve">. </w:t>
      </w:r>
    </w:p>
    <w:p w:rsidR="00903938" w:rsidRPr="00ED058F" w:rsidRDefault="0073035A" w:rsidP="00BE62B4">
      <w:pPr>
        <w:tabs>
          <w:tab w:val="left" w:pos="993"/>
        </w:tabs>
        <w:spacing w:line="360" w:lineRule="auto"/>
        <w:ind w:firstLine="540"/>
        <w:jc w:val="both"/>
        <w:rPr>
          <w:color w:val="000000"/>
        </w:rPr>
      </w:pPr>
      <w:r w:rsidRPr="00ED058F">
        <w:rPr>
          <w:color w:val="000000"/>
        </w:rPr>
        <w:t>Собственные н</w:t>
      </w:r>
      <w:r w:rsidR="008B36AB" w:rsidRPr="00ED058F">
        <w:rPr>
          <w:color w:val="000000"/>
        </w:rPr>
        <w:t xml:space="preserve">алоговые и неналоговые доходы </w:t>
      </w:r>
      <w:r w:rsidR="005906AB" w:rsidRPr="00ED058F">
        <w:rPr>
          <w:color w:val="000000"/>
        </w:rPr>
        <w:t>исполнены в объеме</w:t>
      </w:r>
      <w:r w:rsidR="00A10E77" w:rsidRPr="00ED058F">
        <w:rPr>
          <w:color w:val="000000"/>
        </w:rPr>
        <w:t xml:space="preserve"> </w:t>
      </w:r>
      <w:r w:rsidR="000B6026" w:rsidRPr="00ED058F">
        <w:rPr>
          <w:color w:val="000000"/>
        </w:rPr>
        <w:t>745 472,9</w:t>
      </w:r>
      <w:r w:rsidRPr="00ED058F">
        <w:rPr>
          <w:color w:val="000000"/>
        </w:rPr>
        <w:t xml:space="preserve"> тыс. рублей, </w:t>
      </w:r>
      <w:r w:rsidR="00FB1778" w:rsidRPr="00ED058F">
        <w:rPr>
          <w:color w:val="000000"/>
        </w:rPr>
        <w:t>первоначально утвержденный</w:t>
      </w:r>
      <w:r w:rsidRPr="00ED058F">
        <w:rPr>
          <w:color w:val="000000"/>
        </w:rPr>
        <w:t xml:space="preserve"> годовой план по собственным поступлениям перевыполнен на </w:t>
      </w:r>
      <w:r w:rsidR="00FB1778" w:rsidRPr="00ED058F">
        <w:rPr>
          <w:color w:val="000000"/>
        </w:rPr>
        <w:t>22,7</w:t>
      </w:r>
      <w:r w:rsidR="00942FA4" w:rsidRPr="00ED058F">
        <w:rPr>
          <w:color w:val="000000"/>
        </w:rPr>
        <w:t xml:space="preserve"> процентов</w:t>
      </w:r>
      <w:r w:rsidRPr="00ED058F">
        <w:rPr>
          <w:color w:val="000000"/>
        </w:rPr>
        <w:t xml:space="preserve">. </w:t>
      </w:r>
    </w:p>
    <w:p w:rsidR="00D04B8D" w:rsidRPr="00ED058F" w:rsidRDefault="00A36DE9" w:rsidP="00BE62B4">
      <w:pPr>
        <w:tabs>
          <w:tab w:val="left" w:pos="993"/>
        </w:tabs>
        <w:spacing w:line="360" w:lineRule="auto"/>
        <w:ind w:firstLine="540"/>
        <w:jc w:val="both"/>
        <w:rPr>
          <w:color w:val="000000"/>
        </w:rPr>
      </w:pPr>
      <w:r w:rsidRPr="00ED058F">
        <w:rPr>
          <w:color w:val="000000"/>
        </w:rPr>
        <w:t xml:space="preserve">Основную долю </w:t>
      </w:r>
      <w:r w:rsidR="005963E4" w:rsidRPr="00ED058F">
        <w:rPr>
          <w:color w:val="000000"/>
        </w:rPr>
        <w:t xml:space="preserve">поступлений </w:t>
      </w:r>
      <w:r w:rsidRPr="00ED058F">
        <w:rPr>
          <w:color w:val="000000"/>
        </w:rPr>
        <w:t>налоговых</w:t>
      </w:r>
      <w:r w:rsidR="001D64E7" w:rsidRPr="00ED058F">
        <w:rPr>
          <w:color w:val="000000"/>
        </w:rPr>
        <w:t xml:space="preserve"> и неналоговых</w:t>
      </w:r>
      <w:r w:rsidR="00BE62B4" w:rsidRPr="00ED058F">
        <w:rPr>
          <w:color w:val="000000"/>
        </w:rPr>
        <w:t xml:space="preserve"> </w:t>
      </w:r>
      <w:r w:rsidR="005963E4" w:rsidRPr="00ED058F">
        <w:rPr>
          <w:color w:val="000000"/>
        </w:rPr>
        <w:t>доходов</w:t>
      </w:r>
      <w:r w:rsidR="00185AC5" w:rsidRPr="00ED058F">
        <w:rPr>
          <w:color w:val="000000"/>
        </w:rPr>
        <w:t xml:space="preserve"> (</w:t>
      </w:r>
      <w:r w:rsidR="00FB1778" w:rsidRPr="00ED058F">
        <w:rPr>
          <w:color w:val="000000"/>
        </w:rPr>
        <w:t>93,3</w:t>
      </w:r>
      <w:r w:rsidR="00942FA4" w:rsidRPr="00ED058F">
        <w:rPr>
          <w:color w:val="000000"/>
        </w:rPr>
        <w:t xml:space="preserve"> процент</w:t>
      </w:r>
      <w:r w:rsidR="00FB1778" w:rsidRPr="00ED058F">
        <w:rPr>
          <w:color w:val="000000"/>
        </w:rPr>
        <w:t>а</w:t>
      </w:r>
      <w:r w:rsidR="00185AC5" w:rsidRPr="00ED058F">
        <w:rPr>
          <w:color w:val="000000"/>
        </w:rPr>
        <w:t>)</w:t>
      </w:r>
      <w:r w:rsidRPr="00ED058F">
        <w:rPr>
          <w:color w:val="000000"/>
        </w:rPr>
        <w:t xml:space="preserve"> обеспечили </w:t>
      </w:r>
      <w:r w:rsidR="00D04B8D" w:rsidRPr="00ED058F">
        <w:rPr>
          <w:color w:val="000000"/>
        </w:rPr>
        <w:t xml:space="preserve">следующие виды </w:t>
      </w:r>
      <w:r w:rsidR="001D64E7" w:rsidRPr="00ED058F">
        <w:rPr>
          <w:color w:val="000000"/>
        </w:rPr>
        <w:t>доходных источников</w:t>
      </w:r>
      <w:r w:rsidR="00624DF7" w:rsidRPr="00ED058F">
        <w:rPr>
          <w:color w:val="000000"/>
        </w:rPr>
        <w:t>:</w:t>
      </w:r>
    </w:p>
    <w:p w:rsidR="00D04B8D" w:rsidRPr="00ED058F" w:rsidRDefault="00D04B8D" w:rsidP="00BE62B4">
      <w:pPr>
        <w:tabs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ED058F">
        <w:rPr>
          <w:color w:val="000000"/>
        </w:rPr>
        <w:t xml:space="preserve">- </w:t>
      </w:r>
      <w:r w:rsidR="00A36DE9" w:rsidRPr="00ED058F">
        <w:rPr>
          <w:color w:val="000000"/>
        </w:rPr>
        <w:t xml:space="preserve">налог на доходы физических лиц – </w:t>
      </w:r>
      <w:r w:rsidR="00FB1778" w:rsidRPr="00ED058F">
        <w:rPr>
          <w:color w:val="000000"/>
        </w:rPr>
        <w:t>76,5</w:t>
      </w:r>
      <w:r w:rsidR="00BE62B4" w:rsidRPr="00ED058F">
        <w:rPr>
          <w:color w:val="000000"/>
        </w:rPr>
        <w:t xml:space="preserve"> </w:t>
      </w:r>
      <w:r w:rsidR="00ED6F09" w:rsidRPr="00ED058F">
        <w:rPr>
          <w:color w:val="000000"/>
        </w:rPr>
        <w:t>процент</w:t>
      </w:r>
      <w:r w:rsidR="0091134C" w:rsidRPr="00ED058F">
        <w:rPr>
          <w:color w:val="000000"/>
        </w:rPr>
        <w:t>а</w:t>
      </w:r>
      <w:r w:rsidR="00185AC5" w:rsidRPr="00ED058F">
        <w:rPr>
          <w:color w:val="000000"/>
        </w:rPr>
        <w:t>,</w:t>
      </w:r>
    </w:p>
    <w:p w:rsidR="00FB1778" w:rsidRPr="00ED058F" w:rsidRDefault="00FB1778" w:rsidP="00FB1778">
      <w:pPr>
        <w:tabs>
          <w:tab w:val="left" w:pos="993"/>
        </w:tabs>
        <w:spacing w:line="360" w:lineRule="auto"/>
        <w:ind w:firstLine="540"/>
        <w:jc w:val="both"/>
      </w:pPr>
      <w:r w:rsidRPr="00ED058F">
        <w:t>- налог, взимаемый в связи с применением упрощенной системы налогообложения – 6,9 процента;</w:t>
      </w:r>
    </w:p>
    <w:p w:rsidR="00FB1778" w:rsidRPr="00ED058F" w:rsidRDefault="00FB1778" w:rsidP="00FB1778">
      <w:pPr>
        <w:tabs>
          <w:tab w:val="left" w:pos="993"/>
        </w:tabs>
        <w:spacing w:line="360" w:lineRule="auto"/>
        <w:ind w:firstLine="540"/>
        <w:jc w:val="both"/>
      </w:pPr>
      <w:r w:rsidRPr="00ED058F">
        <w:t>- налог на добычу полезных ископаемых – 4,8 процента;</w:t>
      </w:r>
    </w:p>
    <w:p w:rsidR="00FB1778" w:rsidRPr="00ED058F" w:rsidRDefault="00FB1778" w:rsidP="00FB1778">
      <w:pPr>
        <w:tabs>
          <w:tab w:val="left" w:pos="993"/>
        </w:tabs>
        <w:spacing w:line="360" w:lineRule="auto"/>
        <w:ind w:firstLine="540"/>
        <w:jc w:val="both"/>
      </w:pPr>
      <w:r w:rsidRPr="00ED058F">
        <w:t>-прочие доходы от оказания платных услуг (работ) получателями средств бюджетов муниципальных районов – 2,6 процентов;</w:t>
      </w:r>
    </w:p>
    <w:p w:rsidR="00D04B8D" w:rsidRPr="00ED058F" w:rsidRDefault="00D04B8D" w:rsidP="00BE62B4">
      <w:pPr>
        <w:tabs>
          <w:tab w:val="left" w:pos="993"/>
        </w:tabs>
        <w:spacing w:line="360" w:lineRule="auto"/>
        <w:ind w:firstLine="540"/>
        <w:jc w:val="both"/>
      </w:pPr>
      <w:r w:rsidRPr="00ED058F">
        <w:rPr>
          <w:color w:val="000000"/>
        </w:rPr>
        <w:t xml:space="preserve">- </w:t>
      </w:r>
      <w:r w:rsidR="00FB1778" w:rsidRPr="00ED058F">
        <w:t>единый налог на вмененный доход для отдельных видов деятельности – 2,5 процента.</w:t>
      </w:r>
    </w:p>
    <w:p w:rsidR="0073035A" w:rsidRPr="00ED058F" w:rsidRDefault="00185AC5" w:rsidP="00BE62B4">
      <w:pPr>
        <w:tabs>
          <w:tab w:val="left" w:pos="993"/>
        </w:tabs>
        <w:spacing w:line="360" w:lineRule="auto"/>
        <w:ind w:firstLine="540"/>
        <w:jc w:val="both"/>
        <w:rPr>
          <w:color w:val="000000"/>
        </w:rPr>
      </w:pPr>
      <w:r w:rsidRPr="00ED058F">
        <w:rPr>
          <w:color w:val="000000"/>
        </w:rPr>
        <w:t>Основным</w:t>
      </w:r>
      <w:r w:rsidR="00EC5392" w:rsidRPr="00ED058F">
        <w:rPr>
          <w:color w:val="000000"/>
        </w:rPr>
        <w:t>и</w:t>
      </w:r>
      <w:r w:rsidRPr="00ED058F">
        <w:rPr>
          <w:color w:val="000000"/>
        </w:rPr>
        <w:t xml:space="preserve"> источник</w:t>
      </w:r>
      <w:r w:rsidR="00EC5392" w:rsidRPr="00ED058F">
        <w:rPr>
          <w:color w:val="000000"/>
        </w:rPr>
        <w:t>ами</w:t>
      </w:r>
      <w:r w:rsidRPr="00ED058F">
        <w:rPr>
          <w:color w:val="000000"/>
        </w:rPr>
        <w:t xml:space="preserve"> формирования дополнительных доходов бюджета стал</w:t>
      </w:r>
      <w:r w:rsidR="00EC5392" w:rsidRPr="00ED058F">
        <w:rPr>
          <w:color w:val="000000"/>
        </w:rPr>
        <w:t>и:</w:t>
      </w:r>
      <w:r w:rsidRPr="00ED058F">
        <w:rPr>
          <w:color w:val="000000"/>
        </w:rPr>
        <w:t xml:space="preserve"> </w:t>
      </w:r>
    </w:p>
    <w:p w:rsidR="009A01DD" w:rsidRPr="00ED058F" w:rsidRDefault="00FB1778" w:rsidP="007D0CC6">
      <w:pPr>
        <w:tabs>
          <w:tab w:val="left" w:pos="993"/>
        </w:tabs>
        <w:spacing w:line="360" w:lineRule="auto"/>
        <w:ind w:firstLine="540"/>
        <w:jc w:val="both"/>
        <w:rPr>
          <w:color w:val="000000"/>
        </w:rPr>
      </w:pPr>
      <w:r w:rsidRPr="00ED058F">
        <w:rPr>
          <w:color w:val="000000"/>
        </w:rPr>
        <w:t xml:space="preserve">1) </w:t>
      </w:r>
      <w:r w:rsidR="00185AC5" w:rsidRPr="00ED058F">
        <w:rPr>
          <w:color w:val="000000"/>
        </w:rPr>
        <w:t>налог на доходы физических лиц</w:t>
      </w:r>
      <w:r w:rsidR="00944E39" w:rsidRPr="00ED058F">
        <w:rPr>
          <w:color w:val="000000"/>
        </w:rPr>
        <w:t>, в связи с поступлением платежей</w:t>
      </w:r>
      <w:r w:rsidR="009A01DD" w:rsidRPr="00ED058F">
        <w:rPr>
          <w:color w:val="000000"/>
        </w:rPr>
        <w:t>:</w:t>
      </w:r>
    </w:p>
    <w:p w:rsidR="009A01DD" w:rsidRPr="00ED058F" w:rsidRDefault="00FB1778" w:rsidP="007D0CC6">
      <w:pPr>
        <w:tabs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ED058F">
        <w:rPr>
          <w:szCs w:val="28"/>
        </w:rPr>
        <w:t xml:space="preserve"> </w:t>
      </w:r>
      <w:proofErr w:type="gramStart"/>
      <w:r w:rsidRPr="00ED058F">
        <w:rPr>
          <w:szCs w:val="28"/>
        </w:rPr>
        <w:t xml:space="preserve">- </w:t>
      </w:r>
      <w:r w:rsidR="007D0CC6" w:rsidRPr="00ED058F">
        <w:rPr>
          <w:szCs w:val="28"/>
        </w:rPr>
        <w:t>от ООО «</w:t>
      </w:r>
      <w:proofErr w:type="spellStart"/>
      <w:r w:rsidR="007D0CC6" w:rsidRPr="00ED058F">
        <w:rPr>
          <w:szCs w:val="28"/>
        </w:rPr>
        <w:t>Бакальское</w:t>
      </w:r>
      <w:proofErr w:type="spellEnd"/>
      <w:r w:rsidR="007D0CC6" w:rsidRPr="00ED058F">
        <w:rPr>
          <w:szCs w:val="28"/>
        </w:rPr>
        <w:t xml:space="preserve"> рудоуправление»</w:t>
      </w:r>
      <w:r w:rsidR="008F2DFB">
        <w:rPr>
          <w:szCs w:val="28"/>
        </w:rPr>
        <w:t>,</w:t>
      </w:r>
      <w:r w:rsidR="007D0CC6" w:rsidRPr="00ED058F">
        <w:rPr>
          <w:szCs w:val="28"/>
        </w:rPr>
        <w:t xml:space="preserve"> в связи с заключенным мировым соглашением с Межрайонной ИФНС №18 по Челябинской области, согласно которому предприятие оплачивает задолженность прошлых лет и текущие платежи</w:t>
      </w:r>
      <w:r w:rsidR="00053A98" w:rsidRPr="00ED058F">
        <w:rPr>
          <w:szCs w:val="28"/>
        </w:rPr>
        <w:t>,</w:t>
      </w:r>
      <w:proofErr w:type="gramEnd"/>
    </w:p>
    <w:p w:rsidR="007D0CC6" w:rsidRPr="00ED058F" w:rsidRDefault="00FB1778" w:rsidP="007D0CC6">
      <w:pPr>
        <w:tabs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ED058F">
        <w:rPr>
          <w:szCs w:val="28"/>
        </w:rPr>
        <w:t xml:space="preserve"> -  </w:t>
      </w:r>
      <w:proofErr w:type="gramStart"/>
      <w:r w:rsidR="00E277B4" w:rsidRPr="00ED058F">
        <w:rPr>
          <w:szCs w:val="28"/>
        </w:rPr>
        <w:t>имеющи</w:t>
      </w:r>
      <w:r w:rsidRPr="00ED058F">
        <w:rPr>
          <w:szCs w:val="28"/>
        </w:rPr>
        <w:t>х</w:t>
      </w:r>
      <w:proofErr w:type="gramEnd"/>
      <w:r w:rsidR="00E277B4" w:rsidRPr="00ED058F">
        <w:rPr>
          <w:szCs w:val="28"/>
        </w:rPr>
        <w:t xml:space="preserve"> разовый характер, </w:t>
      </w:r>
      <w:r w:rsidR="00053A98" w:rsidRPr="00ED058F">
        <w:rPr>
          <w:szCs w:val="28"/>
        </w:rPr>
        <w:t>не отнесенны</w:t>
      </w:r>
      <w:r w:rsidRPr="00ED058F">
        <w:rPr>
          <w:szCs w:val="28"/>
        </w:rPr>
        <w:t>х</w:t>
      </w:r>
      <w:r w:rsidR="00053A98" w:rsidRPr="00ED058F">
        <w:rPr>
          <w:szCs w:val="28"/>
        </w:rPr>
        <w:t xml:space="preserve"> к фонду оплат</w:t>
      </w:r>
      <w:r w:rsidR="007D0CC6" w:rsidRPr="00ED058F">
        <w:rPr>
          <w:szCs w:val="28"/>
        </w:rPr>
        <w:t>ы труда</w:t>
      </w:r>
      <w:r w:rsidR="005E35E2" w:rsidRPr="00ED058F">
        <w:rPr>
          <w:szCs w:val="28"/>
        </w:rPr>
        <w:t>;</w:t>
      </w:r>
      <w:r w:rsidR="007D0CC6" w:rsidRPr="00ED058F">
        <w:t xml:space="preserve"> </w:t>
      </w:r>
    </w:p>
    <w:p w:rsidR="001A2F8C" w:rsidRPr="00ED058F" w:rsidRDefault="006D08C3" w:rsidP="00BE62B4">
      <w:pPr>
        <w:tabs>
          <w:tab w:val="left" w:pos="993"/>
        </w:tabs>
        <w:spacing w:line="360" w:lineRule="auto"/>
        <w:ind w:firstLine="540"/>
        <w:jc w:val="both"/>
      </w:pPr>
      <w:r w:rsidRPr="00ED058F">
        <w:rPr>
          <w:szCs w:val="28"/>
        </w:rPr>
        <w:t xml:space="preserve">2) </w:t>
      </w:r>
      <w:r w:rsidR="00775DC5" w:rsidRPr="00ED058F">
        <w:t>налог</w:t>
      </w:r>
      <w:r w:rsidR="005E35E2" w:rsidRPr="00ED058F">
        <w:t>а</w:t>
      </w:r>
      <w:r w:rsidR="00775DC5" w:rsidRPr="00ED058F">
        <w:t xml:space="preserve"> на добычу полезных ископаемых</w:t>
      </w:r>
      <w:r w:rsidR="00944E39" w:rsidRPr="00ED058F">
        <w:t xml:space="preserve">, </w:t>
      </w:r>
      <w:r w:rsidR="005E35E2" w:rsidRPr="00ED058F">
        <w:t>в связи с ростом стоимости единицы</w:t>
      </w:r>
      <w:r w:rsidRPr="00ED058F">
        <w:t xml:space="preserve"> и увеличения объема </w:t>
      </w:r>
      <w:r w:rsidR="005E35E2" w:rsidRPr="00ED058F">
        <w:t xml:space="preserve">добытого полезного ископаемого по ПАО «Комбинат «Магнезит», а также по причине </w:t>
      </w:r>
      <w:r w:rsidRPr="00ED058F">
        <w:t>поступления задолженности прошлых лет от ООО «</w:t>
      </w:r>
      <w:proofErr w:type="spellStart"/>
      <w:r w:rsidRPr="00ED058F">
        <w:t>Бакальское</w:t>
      </w:r>
      <w:proofErr w:type="spellEnd"/>
      <w:r w:rsidRPr="00ED058F">
        <w:t xml:space="preserve"> руд</w:t>
      </w:r>
      <w:r w:rsidR="005E35E2" w:rsidRPr="00ED058F">
        <w:t>о</w:t>
      </w:r>
      <w:r w:rsidRPr="00ED058F">
        <w:t xml:space="preserve">управление» </w:t>
      </w:r>
      <w:proofErr w:type="gramStart"/>
      <w:r w:rsidRPr="00ED058F">
        <w:t>и ООО</w:t>
      </w:r>
      <w:proofErr w:type="gramEnd"/>
      <w:r w:rsidRPr="00ED058F">
        <w:t xml:space="preserve"> «</w:t>
      </w:r>
      <w:proofErr w:type="spellStart"/>
      <w:r w:rsidRPr="00ED058F">
        <w:t>Саткинский</w:t>
      </w:r>
      <w:proofErr w:type="spellEnd"/>
      <w:r w:rsidRPr="00ED058F">
        <w:t xml:space="preserve"> </w:t>
      </w:r>
      <w:proofErr w:type="spellStart"/>
      <w:r w:rsidRPr="00ED058F">
        <w:t>щебзавод</w:t>
      </w:r>
      <w:proofErr w:type="spellEnd"/>
      <w:r w:rsidRPr="00ED058F">
        <w:t>»</w:t>
      </w:r>
      <w:r w:rsidR="001A2F8C" w:rsidRPr="00ED058F">
        <w:t>.</w:t>
      </w:r>
    </w:p>
    <w:p w:rsidR="001D5E1E" w:rsidRPr="00ED058F" w:rsidRDefault="00A36DE9" w:rsidP="00BE62B4">
      <w:pPr>
        <w:tabs>
          <w:tab w:val="left" w:pos="993"/>
        </w:tabs>
        <w:spacing w:line="360" w:lineRule="auto"/>
        <w:ind w:firstLine="540"/>
        <w:jc w:val="both"/>
      </w:pPr>
      <w:r w:rsidRPr="00ED058F">
        <w:rPr>
          <w:color w:val="000000"/>
        </w:rPr>
        <w:t xml:space="preserve">Безвозмездные поступления в </w:t>
      </w:r>
      <w:r w:rsidR="009B5816" w:rsidRPr="00ED058F">
        <w:rPr>
          <w:color w:val="000000"/>
        </w:rPr>
        <w:t xml:space="preserve">районный </w:t>
      </w:r>
      <w:r w:rsidRPr="00ED058F">
        <w:rPr>
          <w:color w:val="000000"/>
        </w:rPr>
        <w:t xml:space="preserve">бюджет составили </w:t>
      </w:r>
      <w:r w:rsidR="0091134C" w:rsidRPr="00ED058F">
        <w:rPr>
          <w:color w:val="000000"/>
        </w:rPr>
        <w:t>2 </w:t>
      </w:r>
      <w:r w:rsidR="00FE0FF9" w:rsidRPr="00ED058F">
        <w:rPr>
          <w:color w:val="000000"/>
        </w:rPr>
        <w:t>3</w:t>
      </w:r>
      <w:r w:rsidR="006D08C3" w:rsidRPr="00ED058F">
        <w:rPr>
          <w:color w:val="000000"/>
        </w:rPr>
        <w:t>63 239,4</w:t>
      </w:r>
      <w:r w:rsidR="009B5816" w:rsidRPr="00ED058F">
        <w:rPr>
          <w:color w:val="000000"/>
        </w:rPr>
        <w:t xml:space="preserve"> тыс. рублей</w:t>
      </w:r>
      <w:r w:rsidR="006D08C3" w:rsidRPr="00ED058F">
        <w:rPr>
          <w:color w:val="000000"/>
        </w:rPr>
        <w:t>, что составляет 76,0 процентов</w:t>
      </w:r>
      <w:r w:rsidR="001145B2" w:rsidRPr="00ED058F">
        <w:rPr>
          <w:color w:val="000000"/>
        </w:rPr>
        <w:t xml:space="preserve"> </w:t>
      </w:r>
      <w:r w:rsidR="000F3D0E" w:rsidRPr="00ED058F">
        <w:rPr>
          <w:color w:val="000000"/>
        </w:rPr>
        <w:t>в общем объеме исполненных доходов</w:t>
      </w:r>
      <w:r w:rsidR="00255994" w:rsidRPr="00ED058F">
        <w:rPr>
          <w:color w:val="000000"/>
        </w:rPr>
        <w:t>.</w:t>
      </w:r>
      <w:r w:rsidR="00EA4882" w:rsidRPr="00ED058F">
        <w:rPr>
          <w:color w:val="000000"/>
        </w:rPr>
        <w:t xml:space="preserve"> Из них </w:t>
      </w:r>
      <w:r w:rsidR="00357FA1" w:rsidRPr="00ED058F">
        <w:rPr>
          <w:color w:val="000000"/>
        </w:rPr>
        <w:t>наи</w:t>
      </w:r>
      <w:r w:rsidR="00EA4882" w:rsidRPr="00ED058F">
        <w:rPr>
          <w:color w:val="000000"/>
        </w:rPr>
        <w:t xml:space="preserve">большую долю </w:t>
      </w:r>
      <w:r w:rsidR="001D5E1E" w:rsidRPr="00ED058F">
        <w:rPr>
          <w:color w:val="000000"/>
        </w:rPr>
        <w:t>составляют</w:t>
      </w:r>
      <w:r w:rsidR="00BE62B4" w:rsidRPr="00ED058F">
        <w:rPr>
          <w:color w:val="000000"/>
        </w:rPr>
        <w:t xml:space="preserve"> </w:t>
      </w:r>
      <w:r w:rsidR="001D5E1E" w:rsidRPr="00ED058F">
        <w:t>целевые средства, направленные на социальные выплаты населению, на расходы в сфе</w:t>
      </w:r>
      <w:r w:rsidR="00A80EBC" w:rsidRPr="00ED058F">
        <w:t xml:space="preserve">ре образования </w:t>
      </w:r>
      <w:r w:rsidR="001D5E1E" w:rsidRPr="00ED058F">
        <w:t xml:space="preserve">и ЖКХ. </w:t>
      </w:r>
    </w:p>
    <w:p w:rsidR="00651254" w:rsidRPr="00ED058F" w:rsidRDefault="00651254" w:rsidP="00651254">
      <w:pPr>
        <w:tabs>
          <w:tab w:val="left" w:pos="993"/>
        </w:tabs>
        <w:spacing w:line="360" w:lineRule="auto"/>
        <w:ind w:firstLine="540"/>
        <w:jc w:val="both"/>
      </w:pPr>
    </w:p>
    <w:p w:rsidR="00651254" w:rsidRPr="00ED058F" w:rsidRDefault="00651254" w:rsidP="00265650">
      <w:pPr>
        <w:tabs>
          <w:tab w:val="left" w:pos="993"/>
        </w:tabs>
        <w:spacing w:line="360" w:lineRule="auto"/>
        <w:ind w:firstLine="540"/>
        <w:jc w:val="both"/>
        <w:rPr>
          <w:color w:val="000000"/>
        </w:rPr>
      </w:pPr>
      <w:r w:rsidRPr="00ED058F">
        <w:t xml:space="preserve">По сравнению с </w:t>
      </w:r>
      <w:r w:rsidRPr="00ED058F">
        <w:rPr>
          <w:color w:val="000000"/>
        </w:rPr>
        <w:t xml:space="preserve">первоначально утвержденными показателями произошло увеличение безвозмездных поступлений на сумму </w:t>
      </w:r>
      <w:r w:rsidR="00FE0FF9" w:rsidRPr="00ED058F">
        <w:rPr>
          <w:color w:val="000000"/>
        </w:rPr>
        <w:t>125 162,2</w:t>
      </w:r>
      <w:r w:rsidRPr="00ED058F">
        <w:rPr>
          <w:color w:val="000000"/>
        </w:rPr>
        <w:t xml:space="preserve"> тыс. рублей или на </w:t>
      </w:r>
      <w:r w:rsidR="00FE0FF9" w:rsidRPr="00ED058F">
        <w:rPr>
          <w:color w:val="000000"/>
        </w:rPr>
        <w:t>5,6</w:t>
      </w:r>
      <w:r w:rsidRPr="00ED058F">
        <w:rPr>
          <w:color w:val="000000"/>
        </w:rPr>
        <w:t xml:space="preserve"> процента. Большая часть </w:t>
      </w:r>
      <w:r w:rsidRPr="00ED058F">
        <w:rPr>
          <w:color w:val="000000"/>
        </w:rPr>
        <w:lastRenderedPageBreak/>
        <w:t>дополнительно поступивших средств была направлена на решение вопросов в сфере ЖКХ</w:t>
      </w:r>
      <w:r w:rsidR="00FE0FF9" w:rsidRPr="00ED058F">
        <w:rPr>
          <w:color w:val="000000"/>
        </w:rPr>
        <w:t xml:space="preserve"> и образования.</w:t>
      </w:r>
    </w:p>
    <w:p w:rsidR="00651254" w:rsidRPr="00ED058F" w:rsidRDefault="00F54EFC" w:rsidP="00F54EFC">
      <w:pPr>
        <w:spacing w:line="360" w:lineRule="auto"/>
        <w:ind w:firstLine="708"/>
        <w:jc w:val="both"/>
      </w:pPr>
      <w:r w:rsidRPr="00ED058F">
        <w:t>Общая сумма р</w:t>
      </w:r>
      <w:r w:rsidR="00651254" w:rsidRPr="00ED058F">
        <w:t>асход</w:t>
      </w:r>
      <w:r w:rsidRPr="00ED058F">
        <w:t>ов</w:t>
      </w:r>
      <w:r w:rsidR="00651254" w:rsidRPr="00ED058F">
        <w:t xml:space="preserve"> районного бюджета за 2020 год </w:t>
      </w:r>
      <w:r w:rsidRPr="00ED058F">
        <w:t xml:space="preserve">составила </w:t>
      </w:r>
      <w:r w:rsidR="00651254" w:rsidRPr="00ED058F">
        <w:t xml:space="preserve">3 127 928, 8 тыс. рублей или на 95 процентов к плановым показателям. </w:t>
      </w:r>
      <w:r w:rsidR="00651254" w:rsidRPr="00ED058F">
        <w:rPr>
          <w:bCs/>
        </w:rPr>
        <w:t xml:space="preserve">Основная часть районного бюджета за 2020 год на 96 процентов исполнена в рамках муниципальных программ. </w:t>
      </w:r>
    </w:p>
    <w:p w:rsidR="00651254" w:rsidRPr="00ED058F" w:rsidRDefault="00651254" w:rsidP="00265650">
      <w:pPr>
        <w:spacing w:line="360" w:lineRule="auto"/>
        <w:ind w:firstLine="709"/>
        <w:jc w:val="both"/>
        <w:rPr>
          <w:noProof/>
        </w:rPr>
      </w:pPr>
      <w:proofErr w:type="gramStart"/>
      <w:r w:rsidRPr="00ED058F">
        <w:t xml:space="preserve">На повышение уровня и создание комфортных условий жизни граждан нашего района в соответствии с приоритетами, обозначенными </w:t>
      </w:r>
      <w:r w:rsidR="003A08B3" w:rsidRPr="00ED058F">
        <w:t>У</w:t>
      </w:r>
      <w:r w:rsidRPr="00ED058F">
        <w:t xml:space="preserve">казами Президента РФ о национальных целях развития, </w:t>
      </w:r>
      <w:r w:rsidRPr="00ED058F">
        <w:rPr>
          <w:rFonts w:eastAsiaTheme="minorHAnsi"/>
          <w:bCs/>
          <w:color w:val="000000"/>
          <w:lang w:eastAsia="en-US"/>
        </w:rPr>
        <w:t>в 2020 году в рамках четырех национальных проектов</w:t>
      </w:r>
      <w:r w:rsidRPr="00ED058F">
        <w:rPr>
          <w:bCs/>
        </w:rPr>
        <w:t xml:space="preserve"> было направлено </w:t>
      </w:r>
      <w:r w:rsidRPr="00ED058F">
        <w:rPr>
          <w:rFonts w:eastAsiaTheme="minorHAnsi"/>
          <w:bCs/>
          <w:color w:val="000000"/>
          <w:lang w:eastAsia="en-US"/>
        </w:rPr>
        <w:t>46 716,6 тыс. рублей, в том числе за счет целевых средств из вышестоящих уровней бюджетов в сумме 42 877,8 тыс. рублей, за счет средств районного бюджета 3</w:t>
      </w:r>
      <w:proofErr w:type="gramEnd"/>
      <w:r w:rsidRPr="00ED058F">
        <w:rPr>
          <w:rFonts w:eastAsiaTheme="minorHAnsi"/>
          <w:bCs/>
          <w:color w:val="000000"/>
          <w:lang w:eastAsia="en-US"/>
        </w:rPr>
        <w:t> 838,9 тыс. рублей:</w:t>
      </w:r>
    </w:p>
    <w:p w:rsidR="00651254" w:rsidRPr="00ED058F" w:rsidRDefault="00651254" w:rsidP="00265650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ED058F">
        <w:rPr>
          <w:rFonts w:eastAsiaTheme="minorHAnsi"/>
          <w:bCs/>
          <w:color w:val="000000"/>
          <w:lang w:eastAsia="en-US"/>
        </w:rPr>
        <w:t>«Жилье и городская среда» с финансированием 26 647,6 тыс. рублей;</w:t>
      </w:r>
    </w:p>
    <w:p w:rsidR="00651254" w:rsidRPr="00ED058F" w:rsidRDefault="00651254" w:rsidP="00265650">
      <w:pPr>
        <w:spacing w:line="360" w:lineRule="auto"/>
        <w:ind w:firstLine="709"/>
        <w:jc w:val="both"/>
        <w:rPr>
          <w:noProof/>
        </w:rPr>
      </w:pPr>
      <w:r w:rsidRPr="00ED058F">
        <w:rPr>
          <w:rFonts w:eastAsiaTheme="minorHAnsi"/>
          <w:bCs/>
          <w:color w:val="000000"/>
          <w:lang w:eastAsia="en-US"/>
        </w:rPr>
        <w:t>«Образование» с финансовым обеспечением в объеме 10 386,7 тыс. рублей;</w:t>
      </w:r>
    </w:p>
    <w:p w:rsidR="00651254" w:rsidRPr="00ED058F" w:rsidRDefault="00651254" w:rsidP="00265650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eastAsiaTheme="minorHAnsi"/>
          <w:bCs/>
          <w:color w:val="000000"/>
          <w:lang w:eastAsia="en-US"/>
        </w:rPr>
      </w:pPr>
      <w:r w:rsidRPr="00ED058F">
        <w:rPr>
          <w:rFonts w:eastAsiaTheme="minorHAnsi"/>
          <w:bCs/>
          <w:color w:val="000000"/>
          <w:lang w:eastAsia="en-US"/>
        </w:rPr>
        <w:t>«Культура» - 8 057,8 тыс. рублей и</w:t>
      </w:r>
    </w:p>
    <w:p w:rsidR="00651254" w:rsidRPr="00ED058F" w:rsidRDefault="00651254" w:rsidP="00265650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eastAsiaTheme="minorHAnsi"/>
          <w:bCs/>
          <w:color w:val="000000"/>
          <w:lang w:eastAsia="en-US"/>
        </w:rPr>
      </w:pPr>
      <w:r w:rsidRPr="00ED058F">
        <w:rPr>
          <w:rFonts w:eastAsiaTheme="minorHAnsi"/>
          <w:bCs/>
          <w:color w:val="000000"/>
          <w:lang w:eastAsia="en-US"/>
        </w:rPr>
        <w:t>«Демография» - 1</w:t>
      </w:r>
      <w:r w:rsidR="000B1BFB" w:rsidRPr="00ED058F">
        <w:rPr>
          <w:rFonts w:eastAsiaTheme="minorHAnsi"/>
          <w:bCs/>
          <w:color w:val="000000"/>
          <w:lang w:eastAsia="en-US"/>
        </w:rPr>
        <w:t xml:space="preserve"> </w:t>
      </w:r>
      <w:r w:rsidRPr="00ED058F">
        <w:rPr>
          <w:rFonts w:eastAsiaTheme="minorHAnsi"/>
          <w:bCs/>
          <w:color w:val="000000"/>
          <w:lang w:eastAsia="en-US"/>
        </w:rPr>
        <w:t>624,8 тыс. рублей.</w:t>
      </w:r>
    </w:p>
    <w:p w:rsidR="00651254" w:rsidRPr="00ED058F" w:rsidRDefault="00651254" w:rsidP="00265650">
      <w:pPr>
        <w:spacing w:line="360" w:lineRule="auto"/>
        <w:ind w:firstLine="708"/>
        <w:jc w:val="both"/>
      </w:pPr>
      <w:r w:rsidRPr="00ED058F">
        <w:t xml:space="preserve">Как и в предыдущие отчетные </w:t>
      </w:r>
      <w:proofErr w:type="gramStart"/>
      <w:r w:rsidRPr="00ED058F">
        <w:t>периоды</w:t>
      </w:r>
      <w:proofErr w:type="gramEnd"/>
      <w:r w:rsidRPr="00ED058F">
        <w:t xml:space="preserve"> наибольший объем расходов районного бюджета направлен на социальную сферу – 73,5 </w:t>
      </w:r>
      <w:r w:rsidR="00265650" w:rsidRPr="00ED058F">
        <w:t>процента</w:t>
      </w:r>
      <w:r w:rsidRPr="00ED058F">
        <w:t xml:space="preserve"> или 2 299 557,2 тыс. рублей в общих расходах. </w:t>
      </w:r>
    </w:p>
    <w:p w:rsidR="00651254" w:rsidRPr="00ED058F" w:rsidRDefault="00651254" w:rsidP="00265650">
      <w:pPr>
        <w:spacing w:line="360" w:lineRule="auto"/>
        <w:ind w:firstLine="708"/>
        <w:jc w:val="both"/>
      </w:pPr>
      <w:r w:rsidRPr="00ED058F">
        <w:t xml:space="preserve">Из них направлено по отраслям: </w:t>
      </w:r>
    </w:p>
    <w:p w:rsidR="00651254" w:rsidRPr="00ED058F" w:rsidRDefault="00651254" w:rsidP="00265650">
      <w:pPr>
        <w:spacing w:line="360" w:lineRule="auto"/>
        <w:ind w:firstLine="708"/>
        <w:jc w:val="both"/>
      </w:pPr>
      <w:r w:rsidRPr="00ED058F">
        <w:t xml:space="preserve">-  образование – 1 509 814,1 тыс. рублей или 48,3 </w:t>
      </w:r>
      <w:r w:rsidR="00265650" w:rsidRPr="00ED058F">
        <w:t>процента</w:t>
      </w:r>
      <w:r w:rsidRPr="00ED058F">
        <w:t xml:space="preserve"> в общих расходах;</w:t>
      </w:r>
    </w:p>
    <w:p w:rsidR="00651254" w:rsidRPr="00ED058F" w:rsidRDefault="00651254" w:rsidP="00265650">
      <w:pPr>
        <w:spacing w:line="360" w:lineRule="auto"/>
        <w:jc w:val="both"/>
      </w:pPr>
      <w:r w:rsidRPr="00ED058F">
        <w:tab/>
        <w:t xml:space="preserve">-  культура – 44 553,5 тыс. рублей или 1,4 </w:t>
      </w:r>
      <w:r w:rsidR="00265650" w:rsidRPr="00ED058F">
        <w:t>процента</w:t>
      </w:r>
      <w:r w:rsidRPr="00ED058F">
        <w:t xml:space="preserve"> в общих расходах;</w:t>
      </w:r>
    </w:p>
    <w:p w:rsidR="00651254" w:rsidRPr="00ED058F" w:rsidRDefault="00651254" w:rsidP="00AD4B37">
      <w:pPr>
        <w:spacing w:line="360" w:lineRule="auto"/>
        <w:ind w:firstLine="709"/>
        <w:jc w:val="both"/>
      </w:pPr>
      <w:r w:rsidRPr="00ED058F">
        <w:t xml:space="preserve">- социальная политика – 658 271,5 тыс. рублей или 21,0 </w:t>
      </w:r>
      <w:r w:rsidR="00265650" w:rsidRPr="00ED058F">
        <w:t>процент</w:t>
      </w:r>
      <w:r w:rsidRPr="00ED058F">
        <w:t xml:space="preserve"> в общих расходах;</w:t>
      </w:r>
    </w:p>
    <w:p w:rsidR="00651254" w:rsidRPr="00ED058F" w:rsidRDefault="00651254" w:rsidP="00AD4B37">
      <w:pPr>
        <w:spacing w:line="360" w:lineRule="auto"/>
        <w:ind w:firstLine="709"/>
        <w:jc w:val="both"/>
        <w:rPr>
          <w:u w:val="single"/>
        </w:rPr>
      </w:pPr>
      <w:r w:rsidRPr="00ED058F">
        <w:t xml:space="preserve">-  физическая культура и спорт – 86 918,2 тыс. рублей или 2,8 </w:t>
      </w:r>
      <w:r w:rsidR="00265650" w:rsidRPr="00ED058F">
        <w:t>процента</w:t>
      </w:r>
      <w:r w:rsidRPr="00ED058F">
        <w:t xml:space="preserve"> в общих расходах.</w:t>
      </w:r>
      <w:r w:rsidR="00AD4B37" w:rsidRPr="00ED058F">
        <w:t xml:space="preserve"> По отношению к 2019 году расходы социального характера выросли на 8,3 </w:t>
      </w:r>
      <w:r w:rsidR="00E44785" w:rsidRPr="00ED058F">
        <w:t>процента</w:t>
      </w:r>
      <w:r w:rsidR="00AD4B37" w:rsidRPr="00ED058F">
        <w:t>.</w:t>
      </w:r>
    </w:p>
    <w:p w:rsidR="00651254" w:rsidRPr="00ED058F" w:rsidRDefault="00F54EFC" w:rsidP="00AD4B37">
      <w:pPr>
        <w:spacing w:line="360" w:lineRule="auto"/>
        <w:ind w:firstLine="709"/>
        <w:jc w:val="both"/>
      </w:pPr>
      <w:r w:rsidRPr="00ED058F">
        <w:rPr>
          <w:bdr w:val="none" w:sz="0" w:space="0" w:color="auto" w:frame="1"/>
        </w:rPr>
        <w:t xml:space="preserve">В полном объеме реализованы решения Президента </w:t>
      </w:r>
      <w:r w:rsidR="000058BE" w:rsidRPr="00ED058F">
        <w:rPr>
          <w:bdr w:val="none" w:sz="0" w:space="0" w:color="auto" w:frame="1"/>
        </w:rPr>
        <w:t>Российской Федерации</w:t>
      </w:r>
      <w:r w:rsidRPr="00ED058F">
        <w:rPr>
          <w:bdr w:val="none" w:sz="0" w:space="0" w:color="auto" w:frame="1"/>
        </w:rPr>
        <w:t xml:space="preserve"> </w:t>
      </w:r>
      <w:proofErr w:type="gramStart"/>
      <w:r w:rsidRPr="00ED058F">
        <w:rPr>
          <w:bdr w:val="none" w:sz="0" w:space="0" w:color="auto" w:frame="1"/>
        </w:rPr>
        <w:t>по</w:t>
      </w:r>
      <w:proofErr w:type="gramEnd"/>
      <w:r w:rsidR="000058BE" w:rsidRPr="00ED058F">
        <w:rPr>
          <w:bdr w:val="none" w:sz="0" w:space="0" w:color="auto" w:frame="1"/>
        </w:rPr>
        <w:t xml:space="preserve"> </w:t>
      </w:r>
      <w:r w:rsidRPr="00ED058F">
        <w:rPr>
          <w:bdr w:val="none" w:sz="0" w:space="0" w:color="auto" w:frame="1"/>
        </w:rPr>
        <w:t>повышению оп</w:t>
      </w:r>
      <w:r w:rsidR="000058BE" w:rsidRPr="00ED058F">
        <w:rPr>
          <w:bdr w:val="none" w:sz="0" w:space="0" w:color="auto" w:frame="1"/>
        </w:rPr>
        <w:t>л</w:t>
      </w:r>
      <w:r w:rsidRPr="00ED058F">
        <w:rPr>
          <w:bdr w:val="none" w:sz="0" w:space="0" w:color="auto" w:frame="1"/>
        </w:rPr>
        <w:t>аты труда в бюджетной сфере</w:t>
      </w:r>
      <w:r w:rsidR="00651254" w:rsidRPr="00ED058F">
        <w:rPr>
          <w:bdr w:val="none" w:sz="0" w:space="0" w:color="auto" w:frame="1"/>
        </w:rPr>
        <w:t>.</w:t>
      </w:r>
      <w:r w:rsidRPr="00ED058F">
        <w:rPr>
          <w:bdr w:val="none" w:sz="0" w:space="0" w:color="auto" w:frame="1"/>
        </w:rPr>
        <w:t xml:space="preserve"> С 1 октября 2020 года на 3 процента проиндексирована зараб</w:t>
      </w:r>
      <w:r w:rsidR="000058BE" w:rsidRPr="00ED058F">
        <w:rPr>
          <w:bdr w:val="none" w:sz="0" w:space="0" w:color="auto" w:frame="1"/>
        </w:rPr>
        <w:t>о</w:t>
      </w:r>
      <w:r w:rsidRPr="00ED058F">
        <w:rPr>
          <w:bdr w:val="none" w:sz="0" w:space="0" w:color="auto" w:frame="1"/>
        </w:rPr>
        <w:t>тная плата прочих категорий работников организаций бюджетной сферы</w:t>
      </w:r>
      <w:r w:rsidR="000058BE" w:rsidRPr="00ED058F">
        <w:rPr>
          <w:bdr w:val="none" w:sz="0" w:space="0" w:color="auto" w:frame="1"/>
        </w:rPr>
        <w:t>, не обозначенных в «майских» указах Президента Российской Федерации. Выполнялись в рамках реализации данных указов задачи по поддержанию уровня зарплат работникам учреждений культуры и дополнительного образования детей.</w:t>
      </w:r>
      <w:r w:rsidR="00651254" w:rsidRPr="00ED058F">
        <w:rPr>
          <w:bdr w:val="none" w:sz="0" w:space="0" w:color="auto" w:frame="1"/>
        </w:rPr>
        <w:t xml:space="preserve"> </w:t>
      </w:r>
      <w:r w:rsidR="00651254" w:rsidRPr="00ED058F">
        <w:t xml:space="preserve">На выплату заработной платы и начислений в 2020 году было направлено </w:t>
      </w:r>
      <w:r w:rsidR="00651254" w:rsidRPr="00ED058F">
        <w:rPr>
          <w:color w:val="000000" w:themeColor="text1"/>
        </w:rPr>
        <w:t xml:space="preserve">1 373,2 </w:t>
      </w:r>
      <w:r w:rsidR="00651254" w:rsidRPr="00ED058F">
        <w:t xml:space="preserve">млн. рублей или </w:t>
      </w:r>
      <w:r w:rsidR="00265650" w:rsidRPr="00ED058F">
        <w:t xml:space="preserve">почти </w:t>
      </w:r>
      <w:r w:rsidR="00265650" w:rsidRPr="00ED058F">
        <w:rPr>
          <w:color w:val="000000" w:themeColor="text1"/>
        </w:rPr>
        <w:t xml:space="preserve">44 </w:t>
      </w:r>
      <w:r w:rsidR="00265650" w:rsidRPr="00ED058F">
        <w:t>процента</w:t>
      </w:r>
      <w:r w:rsidR="00651254" w:rsidRPr="00ED058F">
        <w:t xml:space="preserve"> всех расходов районного бюджета, с приростом к 2019 году на </w:t>
      </w:r>
      <w:r w:rsidR="00651254" w:rsidRPr="00ED058F">
        <w:rPr>
          <w:color w:val="000000" w:themeColor="text1"/>
        </w:rPr>
        <w:t xml:space="preserve">6 </w:t>
      </w:r>
      <w:r w:rsidR="00265650" w:rsidRPr="00ED058F">
        <w:t>процентов</w:t>
      </w:r>
      <w:r w:rsidR="00651254" w:rsidRPr="00ED058F">
        <w:t xml:space="preserve">. </w:t>
      </w:r>
    </w:p>
    <w:p w:rsidR="00651254" w:rsidRPr="00ED058F" w:rsidRDefault="00651254" w:rsidP="00265650">
      <w:pPr>
        <w:tabs>
          <w:tab w:val="left" w:pos="993"/>
        </w:tabs>
        <w:spacing w:line="360" w:lineRule="auto"/>
        <w:ind w:firstLine="539"/>
        <w:jc w:val="both"/>
      </w:pPr>
      <w:r w:rsidRPr="00ED058F">
        <w:t>Расходы экономического характера – это сельское хозяйство, транспорт, дорожное хозяйство, другие вопросы в области национальной экономики, жилищно-коммунального хозяйства и охрана окружающей среды за 2020 год составили 551 116,5 тыс. рублей или 17,6 процент</w:t>
      </w:r>
      <w:r w:rsidR="00265650" w:rsidRPr="00ED058F">
        <w:t>ов</w:t>
      </w:r>
      <w:r w:rsidRPr="00ED058F">
        <w:t xml:space="preserve"> в общем объеме расходов.</w:t>
      </w:r>
    </w:p>
    <w:p w:rsidR="00651254" w:rsidRPr="00ED058F" w:rsidRDefault="00651254" w:rsidP="00265650">
      <w:pPr>
        <w:spacing w:line="360" w:lineRule="auto"/>
        <w:ind w:firstLine="709"/>
        <w:jc w:val="both"/>
      </w:pPr>
      <w:r w:rsidRPr="00ED058F">
        <w:t xml:space="preserve">Бюджетам городских и сельских поселений в 2020 году перечислено 604 546,9 тыс. рублей или 19,3 </w:t>
      </w:r>
      <w:r w:rsidR="00265650" w:rsidRPr="00ED058F">
        <w:t>процента</w:t>
      </w:r>
      <w:r w:rsidRPr="00ED058F">
        <w:t xml:space="preserve"> от общих расходов районного бюджета. Из них целевая финансовая помощь </w:t>
      </w:r>
      <w:r w:rsidRPr="00ED058F">
        <w:lastRenderedPageBreak/>
        <w:t xml:space="preserve">составила 540 671,9 тыс. рублей. За счет средств федерального и областного бюджетов в бюджеты поселений было направлено 75,1 </w:t>
      </w:r>
      <w:r w:rsidR="00265650" w:rsidRPr="00ED058F">
        <w:t>процент</w:t>
      </w:r>
      <w:r w:rsidRPr="00ED058F">
        <w:t xml:space="preserve"> от общего объема финансовой помощи, за счет средств районного бюджета – 24,9 </w:t>
      </w:r>
      <w:r w:rsidR="00265650" w:rsidRPr="00ED058F">
        <w:t>процентов</w:t>
      </w:r>
      <w:r w:rsidRPr="00ED058F">
        <w:t xml:space="preserve">. По сравнению с первоначально утвержденным бюджетом объем межбюджетных трансфертов в поселения увеличился в 1,6 раз. </w:t>
      </w:r>
    </w:p>
    <w:p w:rsidR="00283FBC" w:rsidRPr="00ED058F" w:rsidRDefault="00283FBC" w:rsidP="00283FBC">
      <w:pPr>
        <w:spacing w:line="360" w:lineRule="auto"/>
        <w:ind w:firstLine="540"/>
        <w:jc w:val="both"/>
      </w:pPr>
      <w:r w:rsidRPr="00ED058F">
        <w:rPr>
          <w:rFonts w:eastAsiaTheme="minorEastAsia"/>
        </w:rPr>
        <w:t>Принятые бюджетные обязательства района в 20</w:t>
      </w:r>
      <w:r w:rsidR="00265650" w:rsidRPr="00ED058F">
        <w:rPr>
          <w:rFonts w:eastAsiaTheme="minorEastAsia"/>
        </w:rPr>
        <w:t>20</w:t>
      </w:r>
      <w:r w:rsidRPr="00ED058F">
        <w:rPr>
          <w:rFonts w:eastAsiaTheme="minorEastAsia"/>
        </w:rPr>
        <w:t xml:space="preserve"> году исполнены без просроченной кредиторской задолженности.</w:t>
      </w:r>
    </w:p>
    <w:p w:rsidR="00283FBC" w:rsidRPr="00ED058F" w:rsidRDefault="00283FBC" w:rsidP="00283FBC">
      <w:pPr>
        <w:spacing w:line="360" w:lineRule="auto"/>
        <w:ind w:firstLine="567"/>
        <w:jc w:val="both"/>
        <w:rPr>
          <w:color w:val="000000" w:themeColor="text1"/>
        </w:rPr>
      </w:pPr>
      <w:r w:rsidRPr="00ED058F">
        <w:rPr>
          <w:rFonts w:eastAsiaTheme="minorHAnsi"/>
          <w:color w:val="000000" w:themeColor="text1"/>
          <w:lang w:eastAsia="en-US"/>
        </w:rPr>
        <w:t>Объем муниципального долга на 1 января 202</w:t>
      </w:r>
      <w:r w:rsidR="00651254" w:rsidRPr="00ED058F">
        <w:rPr>
          <w:rFonts w:eastAsiaTheme="minorHAnsi"/>
          <w:color w:val="000000" w:themeColor="text1"/>
          <w:lang w:eastAsia="en-US"/>
        </w:rPr>
        <w:t xml:space="preserve">1 </w:t>
      </w:r>
      <w:r w:rsidRPr="00ED058F">
        <w:rPr>
          <w:rFonts w:eastAsiaTheme="minorHAnsi"/>
          <w:color w:val="000000" w:themeColor="text1"/>
          <w:lang w:eastAsia="en-US"/>
        </w:rPr>
        <w:t>года отсутствует</w:t>
      </w:r>
      <w:r w:rsidRPr="00ED058F">
        <w:rPr>
          <w:color w:val="000000" w:themeColor="text1"/>
        </w:rPr>
        <w:t>.</w:t>
      </w:r>
    </w:p>
    <w:p w:rsidR="00265650" w:rsidRPr="00A86BFE" w:rsidRDefault="00283FBC" w:rsidP="00A86BFE">
      <w:pPr>
        <w:spacing w:line="360" w:lineRule="auto"/>
        <w:ind w:firstLine="567"/>
        <w:jc w:val="both"/>
      </w:pPr>
      <w:bookmarkStart w:id="0" w:name="_Hlk35947996"/>
      <w:r w:rsidRPr="00A86BFE">
        <w:t>По результатам 20</w:t>
      </w:r>
      <w:r w:rsidR="00265650" w:rsidRPr="00A86BFE">
        <w:t>20</w:t>
      </w:r>
      <w:r w:rsidRPr="00A86BFE">
        <w:t xml:space="preserve"> года районный бюджет </w:t>
      </w:r>
      <w:r w:rsidR="00265650" w:rsidRPr="00A86BFE">
        <w:rPr>
          <w:rFonts w:eastAsiaTheme="minorHAnsi"/>
          <w:color w:val="000000" w:themeColor="text1"/>
          <w:lang w:eastAsia="en-US"/>
        </w:rPr>
        <w:t xml:space="preserve">исполнен с дефицитом в объеме </w:t>
      </w:r>
      <w:r w:rsidR="00265650" w:rsidRPr="00A86BFE">
        <w:t>19 216,5 тыс. рублей</w:t>
      </w:r>
      <w:r w:rsidR="00A86BFE" w:rsidRPr="00A86BFE">
        <w:rPr>
          <w:rFonts w:eastAsiaTheme="minorHAnsi"/>
          <w:color w:val="000000" w:themeColor="text1"/>
          <w:lang w:eastAsia="en-US"/>
        </w:rPr>
        <w:t xml:space="preserve">, </w:t>
      </w:r>
      <w:r w:rsidR="00A86BFE" w:rsidRPr="00A86BFE">
        <w:t>который покрыт остатками на начало года.</w:t>
      </w:r>
    </w:p>
    <w:p w:rsidR="008B36AB" w:rsidRPr="00A86BFE" w:rsidRDefault="00157936" w:rsidP="00A86BFE">
      <w:pPr>
        <w:tabs>
          <w:tab w:val="left" w:pos="993"/>
        </w:tabs>
        <w:spacing w:line="360" w:lineRule="auto"/>
        <w:ind w:firstLine="540"/>
        <w:jc w:val="both"/>
      </w:pPr>
      <w:bookmarkStart w:id="1" w:name="_Hlk35948189"/>
      <w:bookmarkEnd w:id="0"/>
      <w:r w:rsidRPr="00A86BFE">
        <w:t>По итогам обсуждения годового отчета об исполнении районного бюджета за 20</w:t>
      </w:r>
      <w:r w:rsidR="00265650" w:rsidRPr="00A86BFE">
        <w:t>20</w:t>
      </w:r>
      <w:r w:rsidRPr="00A86BFE">
        <w:t xml:space="preserve"> год </w:t>
      </w:r>
      <w:r w:rsidR="008B36AB" w:rsidRPr="00A86BFE">
        <w:t>участники публичных слушаний рекомендуют:</w:t>
      </w:r>
    </w:p>
    <w:bookmarkEnd w:id="1"/>
    <w:p w:rsidR="008B36AB" w:rsidRPr="00A86BFE" w:rsidRDefault="008B36AB" w:rsidP="00A86BFE">
      <w:pPr>
        <w:tabs>
          <w:tab w:val="left" w:pos="993"/>
        </w:tabs>
        <w:spacing w:line="360" w:lineRule="auto"/>
        <w:ind w:firstLine="540"/>
        <w:jc w:val="both"/>
      </w:pPr>
    </w:p>
    <w:p w:rsidR="00120EBC" w:rsidRPr="00ED058F" w:rsidRDefault="008B36AB" w:rsidP="00BE62B4">
      <w:pPr>
        <w:numPr>
          <w:ilvl w:val="0"/>
          <w:numId w:val="1"/>
        </w:numPr>
        <w:tabs>
          <w:tab w:val="left" w:pos="900"/>
          <w:tab w:val="left" w:pos="993"/>
          <w:tab w:val="left" w:pos="1080"/>
          <w:tab w:val="num" w:pos="1440"/>
        </w:tabs>
        <w:spacing w:line="360" w:lineRule="auto"/>
        <w:ind w:left="0" w:firstLine="540"/>
        <w:jc w:val="both"/>
        <w:rPr>
          <w:b/>
        </w:rPr>
      </w:pPr>
      <w:r w:rsidRPr="00ED058F">
        <w:rPr>
          <w:b/>
        </w:rPr>
        <w:t>Собранию депутатов Саткинского муниципального района:</w:t>
      </w:r>
    </w:p>
    <w:p w:rsidR="00A00B38" w:rsidRPr="00ED058F" w:rsidRDefault="00120EBC" w:rsidP="00BE62B4">
      <w:pPr>
        <w:tabs>
          <w:tab w:val="left" w:pos="900"/>
          <w:tab w:val="left" w:pos="993"/>
          <w:tab w:val="left" w:pos="1080"/>
        </w:tabs>
        <w:spacing w:line="360" w:lineRule="auto"/>
        <w:ind w:firstLine="540"/>
        <w:jc w:val="both"/>
        <w:rPr>
          <w:b/>
        </w:rPr>
      </w:pPr>
      <w:r w:rsidRPr="00ED058F">
        <w:t xml:space="preserve">1) </w:t>
      </w:r>
      <w:r w:rsidR="008B36AB" w:rsidRPr="00ED058F">
        <w:t>рассмотреть проект решения «Об исполнении районного бюджета за</w:t>
      </w:r>
      <w:r w:rsidR="00157936" w:rsidRPr="00ED058F">
        <w:t xml:space="preserve"> 2</w:t>
      </w:r>
      <w:r w:rsidR="00C1165D" w:rsidRPr="00ED058F">
        <w:t>020</w:t>
      </w:r>
      <w:r w:rsidR="008B36AB" w:rsidRPr="00ED058F">
        <w:t xml:space="preserve"> год» и принять указанный проект.</w:t>
      </w:r>
    </w:p>
    <w:p w:rsidR="00120EBC" w:rsidRPr="00ED058F" w:rsidRDefault="00120EBC" w:rsidP="00BE62B4">
      <w:pPr>
        <w:tabs>
          <w:tab w:val="left" w:pos="900"/>
          <w:tab w:val="left" w:pos="993"/>
          <w:tab w:val="left" w:pos="1080"/>
        </w:tabs>
        <w:spacing w:line="360" w:lineRule="auto"/>
        <w:ind w:firstLine="540"/>
        <w:jc w:val="both"/>
        <w:rPr>
          <w:b/>
        </w:rPr>
      </w:pPr>
    </w:p>
    <w:p w:rsidR="008B36AB" w:rsidRPr="00ED058F" w:rsidRDefault="008B36AB" w:rsidP="00BE62B4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  <w:tab w:val="left" w:pos="1080"/>
          <w:tab w:val="num" w:pos="1440"/>
        </w:tabs>
        <w:spacing w:line="360" w:lineRule="auto"/>
        <w:ind w:left="0" w:firstLine="540"/>
        <w:jc w:val="both"/>
        <w:rPr>
          <w:b/>
        </w:rPr>
      </w:pPr>
      <w:r w:rsidRPr="00ED058F">
        <w:rPr>
          <w:b/>
        </w:rPr>
        <w:t>Администрации Саткинского муниципального района:</w:t>
      </w:r>
    </w:p>
    <w:p w:rsidR="00A70F1A" w:rsidRPr="00ED058F" w:rsidRDefault="0067440F" w:rsidP="00BE62B4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540"/>
        <w:jc w:val="both"/>
      </w:pPr>
      <w:r w:rsidRPr="00ED058F">
        <w:t>1) продолжить работу по привлечению в консолидированный бюджет Саткинского муниципального района средств из вышестоящих уровней бюджетов для дополнительного финансирования приоритетных направлений социально-экономического развития Саткинского муниципального района;</w:t>
      </w:r>
    </w:p>
    <w:p w:rsidR="000B4B01" w:rsidRPr="00ED058F" w:rsidRDefault="00A70F1A" w:rsidP="00BE62B4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540"/>
        <w:jc w:val="both"/>
      </w:pPr>
      <w:proofErr w:type="gramStart"/>
      <w:r w:rsidRPr="00ED058F">
        <w:t>2) продолжить работу комиссии по укреплению налоговой дисциплины, ликвидации задолженности в бюджет всех уровней и выработки механизмов, препятствующих рейдерскому за</w:t>
      </w:r>
      <w:r w:rsidR="000B4B01" w:rsidRPr="00ED058F">
        <w:t>хвату предприятий и организаций</w:t>
      </w:r>
      <w:r w:rsidRPr="00ED058F">
        <w:t xml:space="preserve"> по </w:t>
      </w:r>
      <w:r w:rsidR="000B4B01" w:rsidRPr="00ED058F">
        <w:t>обеспечению полноты и своевременности поступлений налогов, сборов в бюджеты всех уровней, сокращению задолженности организаций по налогам, сборам в бюджеты всех уровней, в том числе в районный бюджет и по неналоговым доходам в районный бюджет, а также</w:t>
      </w:r>
      <w:proofErr w:type="gramEnd"/>
      <w:r w:rsidR="000B4B01" w:rsidRPr="00ED058F">
        <w:t xml:space="preserve"> по координации действий по работе с организациями, имеющими неудовлетворительные экономические показатели;</w:t>
      </w:r>
    </w:p>
    <w:p w:rsidR="0067440F" w:rsidRPr="00ED058F" w:rsidRDefault="0067440F" w:rsidP="00BE62B4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540"/>
        <w:jc w:val="both"/>
      </w:pPr>
      <w:r w:rsidRPr="00ED058F">
        <w:t>3) обеспечить:</w:t>
      </w:r>
    </w:p>
    <w:p w:rsidR="0067440F" w:rsidRPr="00ED058F" w:rsidRDefault="0067440F" w:rsidP="00BE62B4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540"/>
        <w:jc w:val="both"/>
      </w:pPr>
      <w:r w:rsidRPr="00ED058F">
        <w:t>соблюдение установленных на 20</w:t>
      </w:r>
      <w:r w:rsidR="0051329A" w:rsidRPr="00ED058F">
        <w:t>2</w:t>
      </w:r>
      <w:r w:rsidR="00C1165D" w:rsidRPr="00ED058F">
        <w:t>1</w:t>
      </w:r>
      <w:r w:rsidRPr="00ED058F">
        <w:t xml:space="preserve"> год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36747F" w:rsidRPr="00ED058F" w:rsidRDefault="00D21929" w:rsidP="00BE62B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ED058F">
        <w:t>выполнение</w:t>
      </w:r>
      <w:r w:rsidR="0036747F" w:rsidRPr="00ED058F">
        <w:t xml:space="preserve"> индикатив</w:t>
      </w:r>
      <w:r w:rsidR="000B4B01" w:rsidRPr="00ED058F">
        <w:t xml:space="preserve">ных показателей, установленных </w:t>
      </w:r>
      <w:r w:rsidR="0036747F" w:rsidRPr="00ED058F">
        <w:t>«дорожными картами»</w:t>
      </w:r>
      <w:r w:rsidR="00BE62B4" w:rsidRPr="00ED058F">
        <w:t>,</w:t>
      </w:r>
      <w:r w:rsidR="0036747F" w:rsidRPr="00ED058F">
        <w:t xml:space="preserve"> сформированными в связи с необходимостью решения задач в соответствии с указами Президента Российск</w:t>
      </w:r>
      <w:r w:rsidR="0035339E" w:rsidRPr="00ED058F">
        <w:t>ой Федерации от 7 мая 2012 года;</w:t>
      </w:r>
    </w:p>
    <w:p w:rsidR="00C32B4A" w:rsidRPr="00ED058F" w:rsidRDefault="00C32B4A" w:rsidP="00BE62B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ED058F">
        <w:t xml:space="preserve">доведение минимального </w:t>
      </w:r>
      <w:proofErr w:type="gramStart"/>
      <w:r w:rsidRPr="00ED058F">
        <w:t>размера оплаты труда</w:t>
      </w:r>
      <w:proofErr w:type="gramEnd"/>
      <w:r w:rsidRPr="00ED058F">
        <w:t>;</w:t>
      </w:r>
    </w:p>
    <w:p w:rsidR="00BF3A46" w:rsidRPr="00ED058F" w:rsidRDefault="0035339E" w:rsidP="0076284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ED058F">
        <w:lastRenderedPageBreak/>
        <w:t xml:space="preserve">4) оказывать содействие </w:t>
      </w:r>
      <w:r w:rsidRPr="00ED058F">
        <w:rPr>
          <w:color w:val="000000" w:themeColor="text1"/>
        </w:rPr>
        <w:t>Межрайонной ИФНС России № 18 по Ч</w:t>
      </w:r>
      <w:r w:rsidR="00762846" w:rsidRPr="00ED058F">
        <w:rPr>
          <w:color w:val="000000" w:themeColor="text1"/>
        </w:rPr>
        <w:t xml:space="preserve">елябинской области в размещении </w:t>
      </w:r>
      <w:r w:rsidR="00BF3A46" w:rsidRPr="00ED058F">
        <w:rPr>
          <w:color w:val="000000" w:themeColor="text1"/>
        </w:rPr>
        <w:t>с</w:t>
      </w:r>
      <w:r w:rsidRPr="00ED058F">
        <w:rPr>
          <w:color w:val="000000" w:themeColor="text1"/>
        </w:rPr>
        <w:t>оциальной рекламы, направленной на повышение налоговой культуры и налоговой грамотности</w:t>
      </w:r>
      <w:r w:rsidR="00762846" w:rsidRPr="00ED058F">
        <w:rPr>
          <w:color w:val="000000" w:themeColor="text1"/>
        </w:rPr>
        <w:t xml:space="preserve"> населения района</w:t>
      </w:r>
      <w:r w:rsidR="00BF3A46" w:rsidRPr="00ED058F">
        <w:rPr>
          <w:color w:val="000000" w:themeColor="text1"/>
        </w:rPr>
        <w:t>.</w:t>
      </w:r>
    </w:p>
    <w:p w:rsidR="00A00B38" w:rsidRPr="00ED058F" w:rsidRDefault="00A00B38" w:rsidP="00BE62B4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540"/>
        <w:jc w:val="both"/>
      </w:pPr>
    </w:p>
    <w:p w:rsidR="008B36AB" w:rsidRPr="00ED058F" w:rsidRDefault="008B36AB" w:rsidP="00BE62B4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  <w:tab w:val="left" w:pos="1080"/>
        </w:tabs>
        <w:spacing w:line="360" w:lineRule="auto"/>
        <w:ind w:left="0" w:firstLine="540"/>
        <w:jc w:val="both"/>
        <w:rPr>
          <w:b/>
        </w:rPr>
      </w:pPr>
      <w:r w:rsidRPr="00ED058F">
        <w:rPr>
          <w:b/>
        </w:rPr>
        <w:t>Главным администраторам доходов:</w:t>
      </w:r>
    </w:p>
    <w:p w:rsidR="00120EBC" w:rsidRPr="00ED058F" w:rsidRDefault="00120EBC" w:rsidP="00BE62B4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ind w:firstLine="540"/>
        <w:jc w:val="both"/>
        <w:rPr>
          <w:color w:val="000000" w:themeColor="text1"/>
        </w:rPr>
      </w:pPr>
      <w:proofErr w:type="gramStart"/>
      <w:r w:rsidRPr="00ED058F">
        <w:rPr>
          <w:color w:val="000000" w:themeColor="text1"/>
        </w:rPr>
        <w:t xml:space="preserve">1) </w:t>
      </w:r>
      <w:r w:rsidR="00E9174A" w:rsidRPr="00ED058F">
        <w:rPr>
          <w:color w:val="000000" w:themeColor="text1"/>
        </w:rPr>
        <w:t>усилить</w:t>
      </w:r>
      <w:r w:rsidR="00C346D5" w:rsidRPr="00ED058F">
        <w:rPr>
          <w:color w:val="000000" w:themeColor="text1"/>
        </w:rPr>
        <w:t xml:space="preserve"> работу по реализации мероприятий, направленных на укрепление доходной базы районного бюджета, в том числе за счет повышения собираемости неналоговых платежей от использования земельных участков и муниципального имущества, и использования </w:t>
      </w:r>
      <w:r w:rsidR="0035339E" w:rsidRPr="00ED058F">
        <w:rPr>
          <w:color w:val="000000" w:themeColor="text1"/>
        </w:rPr>
        <w:t>резервов увеличения доходов, в том числе в соответствии с планом мероприятий по снижению резервов налоговых и неналоговых доходов районного бюджета.</w:t>
      </w:r>
      <w:proofErr w:type="gramEnd"/>
    </w:p>
    <w:p w:rsidR="00725163" w:rsidRPr="00ED058F" w:rsidRDefault="00725163" w:rsidP="00725163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</w:p>
    <w:p w:rsidR="00725163" w:rsidRPr="00ED058F" w:rsidRDefault="00725163" w:rsidP="00725163">
      <w:pPr>
        <w:pStyle w:val="ab"/>
        <w:numPr>
          <w:ilvl w:val="0"/>
          <w:numId w:val="1"/>
        </w:numPr>
        <w:tabs>
          <w:tab w:val="clear" w:pos="927"/>
          <w:tab w:val="left" w:pos="935"/>
        </w:tabs>
        <w:spacing w:line="360" w:lineRule="auto"/>
        <w:jc w:val="both"/>
        <w:rPr>
          <w:b/>
          <w:bCs/>
          <w:color w:val="000000" w:themeColor="text1"/>
        </w:rPr>
      </w:pPr>
      <w:r w:rsidRPr="00ED058F">
        <w:rPr>
          <w:b/>
          <w:bCs/>
          <w:color w:val="000000" w:themeColor="text1"/>
        </w:rPr>
        <w:t>Ответственными исполнителями муниципальных программ:</w:t>
      </w:r>
    </w:p>
    <w:p w:rsidR="001A46AF" w:rsidRPr="00ED058F" w:rsidRDefault="001A46AF" w:rsidP="001A46AF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D058F">
        <w:rPr>
          <w:color w:val="000000" w:themeColor="text1"/>
        </w:rPr>
        <w:t xml:space="preserve">          1) продолжить работу по повышению качества разработки муниципальных программ,</w:t>
      </w:r>
      <w:r w:rsidRPr="00ED058F">
        <w:t xml:space="preserve"> с отражением в муниципальных программах обоснованных индикативных показателей, увязываемых с объемами бюджетных средств на реализацию программных мероприятий.</w:t>
      </w:r>
    </w:p>
    <w:p w:rsidR="00725163" w:rsidRPr="00ED058F" w:rsidRDefault="00725163" w:rsidP="00725163">
      <w:pPr>
        <w:tabs>
          <w:tab w:val="left" w:pos="935"/>
        </w:tabs>
        <w:spacing w:line="360" w:lineRule="auto"/>
        <w:jc w:val="both"/>
        <w:rPr>
          <w:color w:val="000000" w:themeColor="text1"/>
        </w:rPr>
      </w:pPr>
      <w:r w:rsidRPr="00ED058F">
        <w:rPr>
          <w:color w:val="000000" w:themeColor="text1"/>
        </w:rPr>
        <w:t xml:space="preserve">          </w:t>
      </w:r>
      <w:r w:rsidR="001A46AF" w:rsidRPr="00ED058F">
        <w:rPr>
          <w:color w:val="000000" w:themeColor="text1"/>
        </w:rPr>
        <w:t>2</w:t>
      </w:r>
      <w:r w:rsidRPr="00ED058F">
        <w:rPr>
          <w:color w:val="000000" w:themeColor="text1"/>
        </w:rPr>
        <w:t xml:space="preserve">) обеспечить </w:t>
      </w:r>
      <w:proofErr w:type="gramStart"/>
      <w:r w:rsidRPr="00ED058F">
        <w:rPr>
          <w:color w:val="000000" w:themeColor="text1"/>
        </w:rPr>
        <w:t>контроль за</w:t>
      </w:r>
      <w:proofErr w:type="gramEnd"/>
      <w:r w:rsidRPr="00ED058F">
        <w:rPr>
          <w:color w:val="000000" w:themeColor="text1"/>
        </w:rPr>
        <w:t xml:space="preserve"> разработкой, реализацией и проведением оценки эффективности реализации муниципальных программ;</w:t>
      </w:r>
    </w:p>
    <w:p w:rsidR="001A46AF" w:rsidRPr="00ED058F" w:rsidRDefault="001A46AF" w:rsidP="00725163">
      <w:pPr>
        <w:tabs>
          <w:tab w:val="left" w:pos="935"/>
        </w:tabs>
        <w:spacing w:line="360" w:lineRule="auto"/>
        <w:jc w:val="both"/>
        <w:rPr>
          <w:color w:val="000000" w:themeColor="text1"/>
        </w:rPr>
      </w:pPr>
      <w:r w:rsidRPr="00ED058F">
        <w:rPr>
          <w:color w:val="000000" w:themeColor="text1"/>
        </w:rPr>
        <w:t xml:space="preserve">          3) принять меры по достижению плановых значений индикативных показателей муниципальных программ.</w:t>
      </w:r>
    </w:p>
    <w:p w:rsidR="00A00B38" w:rsidRPr="00ED058F" w:rsidRDefault="00A00B38" w:rsidP="00BE62B4">
      <w:pPr>
        <w:shd w:val="clear" w:color="auto" w:fill="FFFFFF"/>
        <w:tabs>
          <w:tab w:val="left" w:pos="900"/>
          <w:tab w:val="left" w:pos="993"/>
          <w:tab w:val="left" w:pos="1080"/>
        </w:tabs>
        <w:spacing w:line="360" w:lineRule="auto"/>
        <w:ind w:firstLine="540"/>
        <w:jc w:val="both"/>
      </w:pPr>
    </w:p>
    <w:p w:rsidR="00C72868" w:rsidRPr="00ED058F" w:rsidRDefault="00725163" w:rsidP="00725163">
      <w:pPr>
        <w:tabs>
          <w:tab w:val="left" w:pos="900"/>
          <w:tab w:val="left" w:pos="993"/>
          <w:tab w:val="left" w:pos="1080"/>
        </w:tabs>
        <w:spacing w:line="360" w:lineRule="auto"/>
        <w:ind w:left="540"/>
        <w:jc w:val="both"/>
        <w:rPr>
          <w:b/>
        </w:rPr>
      </w:pPr>
      <w:r w:rsidRPr="00ED058F">
        <w:rPr>
          <w:b/>
        </w:rPr>
        <w:t xml:space="preserve">5. </w:t>
      </w:r>
      <w:r w:rsidR="004B22CA" w:rsidRPr="00ED058F">
        <w:rPr>
          <w:b/>
        </w:rPr>
        <w:t>Главным распорядителям бюджетных средств:</w:t>
      </w:r>
    </w:p>
    <w:p w:rsidR="007446C3" w:rsidRPr="00ED058F" w:rsidRDefault="000F7968" w:rsidP="004813FF">
      <w:pPr>
        <w:pStyle w:val="ab"/>
        <w:numPr>
          <w:ilvl w:val="1"/>
          <w:numId w:val="1"/>
        </w:numPr>
        <w:tabs>
          <w:tab w:val="left" w:pos="900"/>
          <w:tab w:val="left" w:pos="993"/>
          <w:tab w:val="left" w:pos="1080"/>
        </w:tabs>
        <w:spacing w:line="360" w:lineRule="auto"/>
        <w:jc w:val="both"/>
      </w:pPr>
      <w:r w:rsidRPr="00ED058F">
        <w:t>обеспечить</w:t>
      </w:r>
      <w:r w:rsidR="007446C3" w:rsidRPr="00ED058F">
        <w:t>:</w:t>
      </w:r>
    </w:p>
    <w:p w:rsidR="004813FF" w:rsidRPr="00ED058F" w:rsidRDefault="00B84CBE" w:rsidP="00B84CBE">
      <w:pPr>
        <w:tabs>
          <w:tab w:val="left" w:pos="935"/>
        </w:tabs>
        <w:spacing w:line="360" w:lineRule="auto"/>
        <w:jc w:val="both"/>
        <w:rPr>
          <w:color w:val="000000" w:themeColor="text1"/>
        </w:rPr>
      </w:pPr>
      <w:r w:rsidRPr="00ED058F">
        <w:rPr>
          <w:color w:val="000000" w:themeColor="text1"/>
        </w:rPr>
        <w:t xml:space="preserve">        </w:t>
      </w:r>
      <w:bookmarkStart w:id="2" w:name="_Hlk35948365"/>
      <w:r w:rsidR="004813FF" w:rsidRPr="00ED058F">
        <w:rPr>
          <w:color w:val="000000" w:themeColor="text1"/>
        </w:rPr>
        <w:t>реализацию Указа</w:t>
      </w:r>
      <w:r w:rsidR="004813FF" w:rsidRPr="00ED058F">
        <w:t xml:space="preserve"> Президента Российской Федерации от </w:t>
      </w:r>
      <w:r w:rsidR="00B55F0E" w:rsidRPr="00ED058F">
        <w:t>21 июля 2020</w:t>
      </w:r>
      <w:r w:rsidR="004813FF" w:rsidRPr="00ED058F">
        <w:t xml:space="preserve"> г</w:t>
      </w:r>
      <w:r w:rsidR="00B55F0E" w:rsidRPr="00ED058F">
        <w:t>ода</w:t>
      </w:r>
      <w:r w:rsidR="004813FF" w:rsidRPr="00ED058F">
        <w:t xml:space="preserve"> № </w:t>
      </w:r>
      <w:r w:rsidR="00B55F0E" w:rsidRPr="00ED058F">
        <w:t>474</w:t>
      </w:r>
      <w:r w:rsidR="004813FF" w:rsidRPr="00ED058F">
        <w:t xml:space="preserve"> «О национальных целях развития Российской Федерации на период до 20</w:t>
      </w:r>
      <w:r w:rsidR="00B55F0E" w:rsidRPr="00ED058F">
        <w:t>30</w:t>
      </w:r>
      <w:r w:rsidR="004813FF" w:rsidRPr="00ED058F">
        <w:t xml:space="preserve"> года»;</w:t>
      </w:r>
    </w:p>
    <w:bookmarkEnd w:id="2"/>
    <w:p w:rsidR="007446C3" w:rsidRPr="00ED058F" w:rsidRDefault="007446C3" w:rsidP="00816639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proofErr w:type="gramStart"/>
      <w:r w:rsidRPr="00ED058F">
        <w:rPr>
          <w:color w:val="000000" w:themeColor="text1"/>
        </w:rPr>
        <w:t>привлечение в районный бюджет дополнительных средств из областного бюджета в течение 20</w:t>
      </w:r>
      <w:r w:rsidR="00FD73BE" w:rsidRPr="00ED058F">
        <w:rPr>
          <w:color w:val="000000" w:themeColor="text1"/>
        </w:rPr>
        <w:t>21</w:t>
      </w:r>
      <w:r w:rsidRPr="00ED058F">
        <w:rPr>
          <w:color w:val="000000" w:themeColor="text1"/>
        </w:rPr>
        <w:t xml:space="preserve"> года</w:t>
      </w:r>
      <w:r w:rsidR="00B84CBE" w:rsidRPr="00ED058F">
        <w:rPr>
          <w:color w:val="000000" w:themeColor="text1"/>
        </w:rPr>
        <w:t xml:space="preserve"> на реализацию национальных проектов и иных полномочий Саткинского муниципального района</w:t>
      </w:r>
      <w:r w:rsidR="00816639" w:rsidRPr="00ED058F">
        <w:rPr>
          <w:color w:val="000000" w:themeColor="text1"/>
        </w:rPr>
        <w:t xml:space="preserve">, а также взаимодействие с соответствующими региональными органами </w:t>
      </w:r>
      <w:r w:rsidR="0051329A" w:rsidRPr="00ED058F">
        <w:rPr>
          <w:color w:val="000000" w:themeColor="text1"/>
        </w:rPr>
        <w:t xml:space="preserve">исполнительной </w:t>
      </w:r>
      <w:r w:rsidR="00816639" w:rsidRPr="00ED058F">
        <w:rPr>
          <w:color w:val="000000" w:themeColor="text1"/>
        </w:rPr>
        <w:t xml:space="preserve">власти по курируемым направлениям в целях своевременного заключения соглашений о выделении целевых средств на </w:t>
      </w:r>
      <w:proofErr w:type="spellStart"/>
      <w:r w:rsidR="00816639" w:rsidRPr="00ED058F">
        <w:rPr>
          <w:color w:val="000000" w:themeColor="text1"/>
        </w:rPr>
        <w:t>софинансирование</w:t>
      </w:r>
      <w:proofErr w:type="spellEnd"/>
      <w:r w:rsidR="00816639" w:rsidRPr="00ED058F">
        <w:rPr>
          <w:color w:val="000000" w:themeColor="text1"/>
        </w:rPr>
        <w:t xml:space="preserve"> полномочий района</w:t>
      </w:r>
      <w:r w:rsidR="009314DC" w:rsidRPr="00ED058F">
        <w:rPr>
          <w:color w:val="000000" w:themeColor="text1"/>
        </w:rPr>
        <w:t xml:space="preserve"> и принят</w:t>
      </w:r>
      <w:r w:rsidR="002A61DB" w:rsidRPr="00ED058F">
        <w:rPr>
          <w:color w:val="000000" w:themeColor="text1"/>
        </w:rPr>
        <w:t>ие мер</w:t>
      </w:r>
      <w:r w:rsidR="009314DC" w:rsidRPr="00ED058F">
        <w:rPr>
          <w:color w:val="000000" w:themeColor="text1"/>
        </w:rPr>
        <w:t xml:space="preserve"> по обеспечению эффективного использования указанных средств и достижению установленных</w:t>
      </w:r>
      <w:proofErr w:type="gramEnd"/>
      <w:r w:rsidR="009314DC" w:rsidRPr="00ED058F">
        <w:rPr>
          <w:color w:val="000000" w:themeColor="text1"/>
        </w:rPr>
        <w:t xml:space="preserve"> соглашениями индикативных показателей</w:t>
      </w:r>
      <w:r w:rsidR="00816639" w:rsidRPr="00ED058F">
        <w:rPr>
          <w:color w:val="000000" w:themeColor="text1"/>
        </w:rPr>
        <w:t>;</w:t>
      </w:r>
    </w:p>
    <w:p w:rsidR="00762846" w:rsidRPr="00ED058F" w:rsidRDefault="00762846" w:rsidP="00762846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bookmarkStart w:id="3" w:name="_Hlk35948865"/>
      <w:r w:rsidRPr="00ED058F">
        <w:rPr>
          <w:color w:val="000000" w:themeColor="text1"/>
        </w:rPr>
        <w:t>выполнение индикативных значений средней заработной платы работников учреждений культуры и педагогических работников дополнительного образования детей, повышение оплаты труда которых установлено в Указах Президента Российской Федерации, в том числе принимать меры, предусмотренные трудовыми договорами, к руководителям муниципальных учреждений, допустившим невыполнение индикативных показателей;</w:t>
      </w:r>
    </w:p>
    <w:p w:rsidR="006E1D8A" w:rsidRPr="00ED058F" w:rsidRDefault="006E1D8A" w:rsidP="00762846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ED058F">
        <w:rPr>
          <w:color w:val="000000" w:themeColor="text1"/>
        </w:rPr>
        <w:lastRenderedPageBreak/>
        <w:t xml:space="preserve">доведение минимального </w:t>
      </w:r>
      <w:proofErr w:type="gramStart"/>
      <w:r w:rsidRPr="00ED058F">
        <w:rPr>
          <w:color w:val="000000" w:themeColor="text1"/>
        </w:rPr>
        <w:t>размера оплаты труда</w:t>
      </w:r>
      <w:proofErr w:type="gramEnd"/>
      <w:r w:rsidRPr="00ED058F">
        <w:rPr>
          <w:color w:val="000000" w:themeColor="text1"/>
        </w:rPr>
        <w:t>;</w:t>
      </w:r>
    </w:p>
    <w:bookmarkEnd w:id="3"/>
    <w:p w:rsidR="00AA179E" w:rsidRPr="00ED058F" w:rsidRDefault="00762846" w:rsidP="00AA179E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ED058F">
        <w:rPr>
          <w:color w:val="000000" w:themeColor="text1"/>
        </w:rPr>
        <w:t xml:space="preserve">постоянный контроль </w:t>
      </w:r>
      <w:r w:rsidR="00AA179E" w:rsidRPr="00ED058F">
        <w:rPr>
          <w:color w:val="000000" w:themeColor="text1"/>
        </w:rPr>
        <w:t xml:space="preserve">за выполнением муниципальными учреждениями муниципальных заданий на оказание муниципальных услуг, в том числе за </w:t>
      </w:r>
      <w:proofErr w:type="gramStart"/>
      <w:r w:rsidR="00AA179E" w:rsidRPr="00ED058F">
        <w:rPr>
          <w:color w:val="000000" w:themeColor="text1"/>
        </w:rPr>
        <w:t>достижением</w:t>
      </w:r>
      <w:proofErr w:type="gramEnd"/>
      <w:r w:rsidR="00AA179E" w:rsidRPr="00ED058F">
        <w:rPr>
          <w:color w:val="000000" w:themeColor="text1"/>
        </w:rPr>
        <w:t xml:space="preserve"> установленных в них показателей, а также повышением качества оказываемых муниципальными учреждениями муниципальных услуг;</w:t>
      </w:r>
    </w:p>
    <w:p w:rsidR="00AA179E" w:rsidRPr="00ED058F" w:rsidRDefault="00AA179E" w:rsidP="00AA179E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ED058F">
        <w:rPr>
          <w:color w:val="000000" w:themeColor="text1"/>
        </w:rPr>
        <w:t>осуществление авансовых платежей по договорам (муниципальным контрактам) на поставку товаров, выполнение работ и оказание услуг в случае крайней необходимости;</w:t>
      </w:r>
    </w:p>
    <w:p w:rsidR="00B84CBE" w:rsidRPr="00ED058F" w:rsidRDefault="00B84CBE" w:rsidP="00AA179E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ind w:firstLine="540"/>
        <w:jc w:val="both"/>
        <w:rPr>
          <w:color w:val="000000" w:themeColor="text1"/>
        </w:rPr>
      </w:pPr>
      <w:r w:rsidRPr="00ED058F">
        <w:t>целевое и эффективное использование бюджетных средств,</w:t>
      </w:r>
      <w:r w:rsidRPr="00ED058F">
        <w:rPr>
          <w:color w:val="000000" w:themeColor="text1"/>
        </w:rPr>
        <w:t xml:space="preserve"> в том числе </w:t>
      </w:r>
      <w:r w:rsidR="00694BFD" w:rsidRPr="00ED058F">
        <w:rPr>
          <w:color w:val="000000" w:themeColor="text1"/>
        </w:rPr>
        <w:t xml:space="preserve">предусмотренных </w:t>
      </w:r>
      <w:r w:rsidRPr="00ED058F">
        <w:rPr>
          <w:color w:val="000000" w:themeColor="text1"/>
        </w:rPr>
        <w:t>на реализацию национальных проектов</w:t>
      </w:r>
      <w:r w:rsidRPr="00ED058F">
        <w:t>;</w:t>
      </w:r>
    </w:p>
    <w:p w:rsidR="00816639" w:rsidRPr="00ED058F" w:rsidRDefault="007446C3" w:rsidP="009314DC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ind w:firstLine="540"/>
        <w:jc w:val="both"/>
        <w:rPr>
          <w:color w:val="000000" w:themeColor="text1"/>
        </w:rPr>
      </w:pPr>
      <w:r w:rsidRPr="00ED058F">
        <w:rPr>
          <w:color w:val="000000" w:themeColor="text1"/>
        </w:rPr>
        <w:t>2</w:t>
      </w:r>
      <w:r w:rsidR="00120EBC" w:rsidRPr="00ED058F">
        <w:rPr>
          <w:color w:val="000000" w:themeColor="text1"/>
        </w:rPr>
        <w:t xml:space="preserve">) </w:t>
      </w:r>
      <w:r w:rsidR="00823DA4" w:rsidRPr="00ED058F">
        <w:rPr>
          <w:color w:val="000000" w:themeColor="text1"/>
        </w:rPr>
        <w:t>не допускать</w:t>
      </w:r>
      <w:r w:rsidR="00120EBC" w:rsidRPr="00ED058F">
        <w:rPr>
          <w:color w:val="000000" w:themeColor="text1"/>
        </w:rPr>
        <w:t>:</w:t>
      </w:r>
    </w:p>
    <w:p w:rsidR="00823DA4" w:rsidRPr="00ED058F" w:rsidRDefault="00823DA4" w:rsidP="00823DA4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bookmarkStart w:id="4" w:name="_Hlk35949213"/>
      <w:r w:rsidRPr="00ED058F">
        <w:rPr>
          <w:color w:val="000000" w:themeColor="text1"/>
        </w:rPr>
        <w:t>принятия бюджетных обязательств в размерах, превышающих доведенные лимиты бюджетных обязательств;</w:t>
      </w:r>
    </w:p>
    <w:p w:rsidR="00823DA4" w:rsidRPr="00ED058F" w:rsidRDefault="00823DA4" w:rsidP="00823DA4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ED058F">
        <w:rPr>
          <w:color w:val="000000" w:themeColor="text1"/>
        </w:rPr>
        <w:t>принятия новых расходных обязательств, при отсутствии средств на финансирование действующих расходных обязательств района;</w:t>
      </w:r>
    </w:p>
    <w:p w:rsidR="00AA179E" w:rsidRPr="00ED058F" w:rsidRDefault="00823DA4" w:rsidP="00AA179E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ED058F">
        <w:rPr>
          <w:color w:val="000000" w:themeColor="text1"/>
        </w:rPr>
        <w:t>образования просроченной кредиторской задолженности по принятым обязательствам, и принимать меры, предусмотренные трудовыми договорами, к руководителям муниципальных учреждений, допустившим ее образование в течени</w:t>
      </w:r>
      <w:proofErr w:type="gramStart"/>
      <w:r w:rsidRPr="00ED058F">
        <w:rPr>
          <w:color w:val="000000" w:themeColor="text1"/>
        </w:rPr>
        <w:t>и</w:t>
      </w:r>
      <w:proofErr w:type="gramEnd"/>
      <w:r w:rsidRPr="00ED058F">
        <w:rPr>
          <w:color w:val="000000" w:themeColor="text1"/>
        </w:rPr>
        <w:t xml:space="preserve"> текущего финансового года;</w:t>
      </w:r>
    </w:p>
    <w:p w:rsidR="00F7651C" w:rsidRPr="00ED058F" w:rsidRDefault="008F2DFB" w:rsidP="008F2DFB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3) </w:t>
      </w:r>
      <w:r w:rsidR="00F7651C" w:rsidRPr="00ED058F">
        <w:rPr>
          <w:color w:val="000000" w:themeColor="text1"/>
        </w:rPr>
        <w:t>усилить контроль за</w:t>
      </w:r>
      <w:r>
        <w:rPr>
          <w:color w:val="000000" w:themeColor="text1"/>
        </w:rPr>
        <w:t xml:space="preserve"> </w:t>
      </w:r>
      <w:r w:rsidR="00F7651C" w:rsidRPr="00ED058F">
        <w:rPr>
          <w:color w:val="000000" w:themeColor="text1"/>
        </w:rPr>
        <w:t>своевременными утверждением и корректировкой проектной  и сметной документации по объектам капитального строительства, выполнением подрядными организациями договорных обязательств, а также за улучшением качества планировании и реализации мероприятий по капитальному строительству в целях эффективного использования бюджетных средств в течение финансового года и достижения запланированных результатов.</w:t>
      </w:r>
      <w:proofErr w:type="gramEnd"/>
    </w:p>
    <w:bookmarkEnd w:id="4"/>
    <w:p w:rsidR="00D058DA" w:rsidRPr="00ED058F" w:rsidRDefault="00D058DA" w:rsidP="00BE62B4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ind w:firstLine="540"/>
        <w:jc w:val="both"/>
      </w:pPr>
    </w:p>
    <w:p w:rsidR="00112768" w:rsidRPr="00ED058F" w:rsidRDefault="008B36AB" w:rsidP="00725163">
      <w:pPr>
        <w:pStyle w:val="ab"/>
        <w:numPr>
          <w:ilvl w:val="0"/>
          <w:numId w:val="10"/>
        </w:numPr>
        <w:tabs>
          <w:tab w:val="left" w:pos="900"/>
          <w:tab w:val="left" w:pos="993"/>
          <w:tab w:val="left" w:pos="1080"/>
        </w:tabs>
        <w:spacing w:line="360" w:lineRule="auto"/>
        <w:jc w:val="both"/>
        <w:rPr>
          <w:b/>
        </w:rPr>
      </w:pPr>
      <w:r w:rsidRPr="00ED058F">
        <w:rPr>
          <w:b/>
        </w:rPr>
        <w:t>Органам местного самоуправления городских и сельских поселений</w:t>
      </w:r>
      <w:r w:rsidR="00E3001F" w:rsidRPr="00ED058F">
        <w:rPr>
          <w:b/>
        </w:rPr>
        <w:t>:</w:t>
      </w:r>
    </w:p>
    <w:p w:rsidR="00112768" w:rsidRPr="00ED058F" w:rsidRDefault="00E3001F" w:rsidP="00BE62B4">
      <w:pPr>
        <w:tabs>
          <w:tab w:val="left" w:pos="900"/>
          <w:tab w:val="left" w:pos="993"/>
          <w:tab w:val="left" w:pos="1080"/>
        </w:tabs>
        <w:spacing w:line="360" w:lineRule="auto"/>
        <w:ind w:firstLine="540"/>
        <w:jc w:val="both"/>
        <w:rPr>
          <w:b/>
        </w:rPr>
      </w:pPr>
      <w:r w:rsidRPr="00ED058F">
        <w:t xml:space="preserve">1) </w:t>
      </w:r>
      <w:r w:rsidR="008B36AB" w:rsidRPr="00ED058F">
        <w:t>обеспечить</w:t>
      </w:r>
      <w:r w:rsidR="00112768" w:rsidRPr="00ED058F">
        <w:t>:</w:t>
      </w:r>
      <w:r w:rsidR="008B36AB" w:rsidRPr="00ED058F">
        <w:t xml:space="preserve"> </w:t>
      </w:r>
    </w:p>
    <w:p w:rsidR="00A32D85" w:rsidRPr="00ED058F" w:rsidRDefault="008B36AB" w:rsidP="00BE62B4">
      <w:pPr>
        <w:tabs>
          <w:tab w:val="left" w:pos="900"/>
          <w:tab w:val="left" w:pos="993"/>
          <w:tab w:val="left" w:pos="1080"/>
        </w:tabs>
        <w:spacing w:line="360" w:lineRule="auto"/>
        <w:ind w:firstLine="540"/>
        <w:jc w:val="both"/>
      </w:pPr>
      <w:r w:rsidRPr="00ED058F">
        <w:t>исполнение доходной части бюджетов поселений</w:t>
      </w:r>
      <w:r w:rsidR="00876191" w:rsidRPr="00ED058F">
        <w:t xml:space="preserve"> в соответствии с утвержденными показателями</w:t>
      </w:r>
      <w:r w:rsidRPr="00ED058F">
        <w:t>;</w:t>
      </w:r>
    </w:p>
    <w:p w:rsidR="00E230B8" w:rsidRPr="00ED058F" w:rsidRDefault="00E230B8" w:rsidP="00E230B8">
      <w:pPr>
        <w:tabs>
          <w:tab w:val="left" w:pos="935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  <w:r w:rsidRPr="00ED058F">
        <w:rPr>
          <w:color w:val="000000" w:themeColor="text1"/>
        </w:rPr>
        <w:t>целевое, эффективное, полное и своевременное освоение бюджетных средств, в том числе целевых межбюджетных трансфертов;</w:t>
      </w:r>
    </w:p>
    <w:p w:rsidR="00C72868" w:rsidRPr="00ED058F" w:rsidRDefault="00C72868" w:rsidP="00BE62B4">
      <w:pPr>
        <w:tabs>
          <w:tab w:val="left" w:pos="935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  <w:r w:rsidRPr="00ED058F">
        <w:rPr>
          <w:color w:val="000000" w:themeColor="text1"/>
        </w:rPr>
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утвержденных на 20</w:t>
      </w:r>
      <w:r w:rsidR="00300EB0" w:rsidRPr="00ED058F">
        <w:rPr>
          <w:color w:val="000000" w:themeColor="text1"/>
        </w:rPr>
        <w:t>20</w:t>
      </w:r>
      <w:r w:rsidRPr="00ED058F">
        <w:rPr>
          <w:color w:val="000000" w:themeColor="text1"/>
        </w:rPr>
        <w:t xml:space="preserve"> год;</w:t>
      </w:r>
    </w:p>
    <w:p w:rsidR="00771BCB" w:rsidRPr="00ED058F" w:rsidRDefault="00771BCB" w:rsidP="00771BCB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ED058F">
        <w:rPr>
          <w:color w:val="000000" w:themeColor="text1"/>
        </w:rPr>
        <w:t xml:space="preserve">выполнение индикативных значений средней заработной платы работников учреждений культуры, повышение оплаты труда которых установлено в Указах Президента Российской Федерации, в том числе принимать меры, предусмотренные трудовыми договорами, к </w:t>
      </w:r>
      <w:r w:rsidRPr="00ED058F">
        <w:rPr>
          <w:color w:val="000000" w:themeColor="text1"/>
        </w:rPr>
        <w:lastRenderedPageBreak/>
        <w:t>руководителям муниципальных учреждений, допустившим невыполнение индикативных показателей;</w:t>
      </w:r>
    </w:p>
    <w:p w:rsidR="00300EB0" w:rsidRPr="00ED058F" w:rsidRDefault="009314DC" w:rsidP="00300EB0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ED058F">
        <w:rPr>
          <w:color w:val="000000" w:themeColor="text1"/>
        </w:rPr>
        <w:t xml:space="preserve">доведение минимального </w:t>
      </w:r>
      <w:proofErr w:type="gramStart"/>
      <w:r w:rsidRPr="00ED058F">
        <w:rPr>
          <w:color w:val="000000" w:themeColor="text1"/>
        </w:rPr>
        <w:t>размера оплаты труда</w:t>
      </w:r>
      <w:proofErr w:type="gramEnd"/>
      <w:r w:rsidRPr="00ED058F">
        <w:rPr>
          <w:color w:val="000000" w:themeColor="text1"/>
        </w:rPr>
        <w:t>;</w:t>
      </w:r>
    </w:p>
    <w:p w:rsidR="00E230B8" w:rsidRPr="00ED058F" w:rsidRDefault="00E230B8" w:rsidP="00300EB0">
      <w:pPr>
        <w:tabs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ED058F">
        <w:rPr>
          <w:color w:val="000000" w:themeColor="text1"/>
        </w:rPr>
        <w:t xml:space="preserve">соблюдение поселениями соглашений </w:t>
      </w:r>
      <w:r w:rsidR="00300EB0" w:rsidRPr="00ED058F">
        <w:rPr>
          <w:color w:val="000000" w:themeColor="text1"/>
        </w:rPr>
        <w:t>о мерах по социально-экономическому развитию и оздоровлению муниципальных финансов</w:t>
      </w:r>
      <w:r w:rsidRPr="00ED058F">
        <w:rPr>
          <w:color w:val="000000" w:themeColor="text1"/>
        </w:rPr>
        <w:t xml:space="preserve">, заключенных с </w:t>
      </w:r>
      <w:r w:rsidR="00300EB0" w:rsidRPr="00ED058F">
        <w:rPr>
          <w:color w:val="000000" w:themeColor="text1"/>
        </w:rPr>
        <w:t>Финансовым управлением администрации Саткинского муниципального района</w:t>
      </w:r>
      <w:r w:rsidRPr="00ED058F">
        <w:rPr>
          <w:color w:val="000000" w:themeColor="text1"/>
        </w:rPr>
        <w:t>;</w:t>
      </w:r>
    </w:p>
    <w:p w:rsidR="00112768" w:rsidRPr="00ED058F" w:rsidRDefault="00E3001F" w:rsidP="00BE62B4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ind w:firstLine="540"/>
        <w:jc w:val="both"/>
        <w:rPr>
          <w:color w:val="000000" w:themeColor="text1"/>
        </w:rPr>
      </w:pPr>
      <w:proofErr w:type="gramStart"/>
      <w:r w:rsidRPr="00ED058F">
        <w:t xml:space="preserve">2) </w:t>
      </w:r>
      <w:r w:rsidR="006D437F" w:rsidRPr="00ED058F">
        <w:t>усилить</w:t>
      </w:r>
      <w:r w:rsidR="008B36AB" w:rsidRPr="00ED058F">
        <w:t xml:space="preserve"> </w:t>
      </w:r>
      <w:r w:rsidR="00112768" w:rsidRPr="00ED058F">
        <w:rPr>
          <w:color w:val="000000" w:themeColor="text1"/>
        </w:rPr>
        <w:t>работу по реализации мероприятий, направленных на укрепление доходной базы местного бюджета, в том числе за счет повышения собираемости неналоговых платежей от использования земельных участков и муниципального имущества, и использования резервов увеличения доходов, в том числе в соответствии с планом мероприятий по снижению резервов налоговых и неналоговых доходов местного бюджета.</w:t>
      </w:r>
      <w:proofErr w:type="gramEnd"/>
    </w:p>
    <w:p w:rsidR="008B36AB" w:rsidRPr="00ED058F" w:rsidRDefault="00C72868" w:rsidP="00BE62B4">
      <w:pPr>
        <w:shd w:val="clear" w:color="auto" w:fill="FFFFFF"/>
        <w:tabs>
          <w:tab w:val="left" w:pos="900"/>
          <w:tab w:val="left" w:pos="993"/>
          <w:tab w:val="left" w:pos="1080"/>
        </w:tabs>
        <w:spacing w:line="360" w:lineRule="auto"/>
        <w:ind w:firstLine="540"/>
        <w:jc w:val="both"/>
      </w:pPr>
      <w:r w:rsidRPr="00ED058F">
        <w:t>3</w:t>
      </w:r>
      <w:r w:rsidR="00E3001F" w:rsidRPr="00ED058F">
        <w:t xml:space="preserve">) </w:t>
      </w:r>
      <w:r w:rsidR="008B36AB" w:rsidRPr="00ED058F">
        <w:t xml:space="preserve">продолжать на постоянной основе работу по выявлению собственников налогооблагаемого недвижимого имущества и пользователей земельных участков, не оформивших имущественные права в установленном порядке; </w:t>
      </w:r>
    </w:p>
    <w:p w:rsidR="00D058DA" w:rsidRPr="00ED058F" w:rsidRDefault="00C72868" w:rsidP="00BE62B4">
      <w:pPr>
        <w:shd w:val="clear" w:color="auto" w:fill="FFFFFF"/>
        <w:tabs>
          <w:tab w:val="left" w:pos="993"/>
          <w:tab w:val="left" w:pos="1080"/>
        </w:tabs>
        <w:spacing w:line="360" w:lineRule="auto"/>
        <w:ind w:firstLine="540"/>
        <w:jc w:val="both"/>
      </w:pPr>
      <w:r w:rsidRPr="00ED058F">
        <w:t>4</w:t>
      </w:r>
      <w:r w:rsidR="00E3001F" w:rsidRPr="00ED058F">
        <w:t xml:space="preserve">) </w:t>
      </w:r>
      <w:r w:rsidR="008B36AB" w:rsidRPr="00ED058F">
        <w:t>не допускать</w:t>
      </w:r>
      <w:r w:rsidR="00DA3F9D" w:rsidRPr="00ED058F">
        <w:t>:</w:t>
      </w:r>
    </w:p>
    <w:p w:rsidR="00E15FCA" w:rsidRPr="00ED058F" w:rsidRDefault="00E15FCA" w:rsidP="00E15FCA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ED058F">
        <w:rPr>
          <w:color w:val="000000" w:themeColor="text1"/>
        </w:rPr>
        <w:t>образования кредиторской задолженности по принятым бюджетным обязательствам; принимать меры, предусмотренные трудовыми договорами, к руководителям муниципальных учреждений, допустившим ее образование в течени</w:t>
      </w:r>
      <w:proofErr w:type="gramStart"/>
      <w:r w:rsidRPr="00ED058F">
        <w:rPr>
          <w:color w:val="000000" w:themeColor="text1"/>
        </w:rPr>
        <w:t>и</w:t>
      </w:r>
      <w:proofErr w:type="gramEnd"/>
      <w:r w:rsidRPr="00ED058F">
        <w:rPr>
          <w:color w:val="000000" w:themeColor="text1"/>
        </w:rPr>
        <w:t xml:space="preserve"> текущего финансового года;</w:t>
      </w:r>
    </w:p>
    <w:p w:rsidR="00E15FCA" w:rsidRPr="00ED058F" w:rsidRDefault="00E15FCA" w:rsidP="00E15FCA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ED058F">
        <w:rPr>
          <w:color w:val="000000" w:themeColor="text1"/>
        </w:rPr>
        <w:t>принятия бюджетных обязательств в размерах, превышающих утвержденные лимиты бюджетных обязательств;</w:t>
      </w:r>
    </w:p>
    <w:p w:rsidR="00E15FCA" w:rsidRPr="00ED058F" w:rsidRDefault="00E15FCA" w:rsidP="00E15FCA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ED058F">
        <w:rPr>
          <w:color w:val="000000" w:themeColor="text1"/>
        </w:rPr>
        <w:t>принятия новых расходных обязатель</w:t>
      </w:r>
      <w:proofErr w:type="gramStart"/>
      <w:r w:rsidRPr="00ED058F">
        <w:rPr>
          <w:color w:val="000000" w:themeColor="text1"/>
        </w:rPr>
        <w:t>ств пр</w:t>
      </w:r>
      <w:proofErr w:type="gramEnd"/>
      <w:r w:rsidRPr="00ED058F">
        <w:rPr>
          <w:color w:val="000000" w:themeColor="text1"/>
        </w:rPr>
        <w:t>и отсутствии средств на финансирование действующих расходных обязательств поселения;</w:t>
      </w:r>
    </w:p>
    <w:p w:rsidR="00E15FCA" w:rsidRPr="00ED058F" w:rsidRDefault="00E15FCA" w:rsidP="00E15FCA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539"/>
        <w:jc w:val="both"/>
        <w:rPr>
          <w:color w:val="000000" w:themeColor="text1"/>
        </w:rPr>
      </w:pPr>
      <w:r w:rsidRPr="00ED058F">
        <w:rPr>
          <w:color w:val="000000" w:themeColor="text1"/>
        </w:rPr>
        <w:t>5) содействовать налоговым органам в размещении социальной рекламы, направленной на повышение налоговой культуры и грамотности жителей поселения.</w:t>
      </w:r>
    </w:p>
    <w:p w:rsidR="00E15FCA" w:rsidRPr="00ED058F" w:rsidRDefault="00E15FCA" w:rsidP="009314DC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 w:line="360" w:lineRule="auto"/>
        <w:jc w:val="both"/>
      </w:pPr>
    </w:p>
    <w:p w:rsidR="000F7968" w:rsidRPr="00ED058F" w:rsidRDefault="00725163" w:rsidP="00BE62B4">
      <w:pPr>
        <w:tabs>
          <w:tab w:val="left" w:pos="935"/>
          <w:tab w:val="left" w:pos="993"/>
        </w:tabs>
        <w:spacing w:line="360" w:lineRule="auto"/>
        <w:ind w:firstLine="540"/>
        <w:jc w:val="both"/>
        <w:rPr>
          <w:b/>
          <w:color w:val="000000" w:themeColor="text1"/>
        </w:rPr>
      </w:pPr>
      <w:r w:rsidRPr="00ED058F">
        <w:rPr>
          <w:b/>
          <w:color w:val="000000" w:themeColor="text1"/>
        </w:rPr>
        <w:t>7.</w:t>
      </w:r>
      <w:r w:rsidR="000F7968" w:rsidRPr="00ED058F">
        <w:rPr>
          <w:b/>
          <w:color w:val="000000" w:themeColor="text1"/>
        </w:rPr>
        <w:t xml:space="preserve"> Межрайонной ИФНС России № 18 по Челябинской области </w:t>
      </w:r>
      <w:r w:rsidR="000F7968" w:rsidRPr="00ED058F">
        <w:rPr>
          <w:color w:val="000000" w:themeColor="text1"/>
        </w:rPr>
        <w:t>продолжить работу</w:t>
      </w:r>
      <w:r w:rsidR="00F7651C" w:rsidRPr="00ED058F">
        <w:rPr>
          <w:color w:val="000000" w:themeColor="text1"/>
        </w:rPr>
        <w:t xml:space="preserve"> </w:t>
      </w:r>
      <w:proofErr w:type="gramStart"/>
      <w:r w:rsidR="00F7651C" w:rsidRPr="00ED058F">
        <w:rPr>
          <w:color w:val="000000" w:themeColor="text1"/>
        </w:rPr>
        <w:t>по</w:t>
      </w:r>
      <w:proofErr w:type="gramEnd"/>
      <w:r w:rsidR="000F7968" w:rsidRPr="00ED058F">
        <w:rPr>
          <w:color w:val="000000" w:themeColor="text1"/>
        </w:rPr>
        <w:t xml:space="preserve">: </w:t>
      </w:r>
    </w:p>
    <w:p w:rsidR="000F7968" w:rsidRPr="00ED058F" w:rsidRDefault="00E3001F" w:rsidP="00BE62B4">
      <w:pPr>
        <w:tabs>
          <w:tab w:val="left" w:pos="851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  <w:r w:rsidRPr="00ED058F">
        <w:rPr>
          <w:color w:val="000000" w:themeColor="text1"/>
        </w:rPr>
        <w:t xml:space="preserve">1) </w:t>
      </w:r>
      <w:r w:rsidR="000F7968" w:rsidRPr="00ED058F">
        <w:rPr>
          <w:color w:val="000000" w:themeColor="text1"/>
        </w:rPr>
        <w:t>реализации, предусмотренных законодательством РФ, мер по обеспечению полноты взыскания имеющейся задолженности по платежам в бюджеты всех уровней, в том числе в районный бюджет;</w:t>
      </w:r>
    </w:p>
    <w:p w:rsidR="000F7968" w:rsidRPr="00ED058F" w:rsidRDefault="00E3001F" w:rsidP="00BE62B4">
      <w:pPr>
        <w:tabs>
          <w:tab w:val="left" w:pos="851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  <w:r w:rsidRPr="00ED058F">
        <w:rPr>
          <w:color w:val="000000" w:themeColor="text1"/>
        </w:rPr>
        <w:t xml:space="preserve">2) </w:t>
      </w:r>
      <w:r w:rsidR="000F7968" w:rsidRPr="00ED058F">
        <w:rPr>
          <w:color w:val="000000" w:themeColor="text1"/>
        </w:rPr>
        <w:t>обеспечению своевременного и в полном объеме поступления налога на доходы физических лиц в районный бюджет, удерживаемого налоговыми агентами, активно используя возможности взаимодействия с органами местного самоуправления поселений и органами прокуратуры;</w:t>
      </w:r>
    </w:p>
    <w:p w:rsidR="000F7968" w:rsidRPr="00ED058F" w:rsidRDefault="00805399" w:rsidP="00BE62B4">
      <w:pPr>
        <w:tabs>
          <w:tab w:val="left" w:pos="851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  <w:r w:rsidRPr="00ED058F">
        <w:rPr>
          <w:color w:val="000000" w:themeColor="text1"/>
        </w:rPr>
        <w:t xml:space="preserve">3) </w:t>
      </w:r>
      <w:r w:rsidR="000F7968" w:rsidRPr="00ED058F">
        <w:rPr>
          <w:color w:val="000000" w:themeColor="text1"/>
        </w:rPr>
        <w:t>проведению комплексных мероприятий по легализации налоговой базы по налогу на доходы физических лиц;</w:t>
      </w:r>
    </w:p>
    <w:p w:rsidR="000F7968" w:rsidRPr="00ED058F" w:rsidRDefault="00805399" w:rsidP="00BE62B4">
      <w:pPr>
        <w:tabs>
          <w:tab w:val="left" w:pos="851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  <w:r w:rsidRPr="00ED058F">
        <w:rPr>
          <w:color w:val="000000" w:themeColor="text1"/>
        </w:rPr>
        <w:lastRenderedPageBreak/>
        <w:t xml:space="preserve">4) </w:t>
      </w:r>
      <w:r w:rsidR="000F7968" w:rsidRPr="00ED058F">
        <w:rPr>
          <w:color w:val="000000" w:themeColor="text1"/>
        </w:rPr>
        <w:t>актуализации базы данных налоговых органов с целью обеспечения правильности начисления налога на имущество физических лиц и земельного налога.</w:t>
      </w:r>
    </w:p>
    <w:p w:rsidR="000F7968" w:rsidRPr="00ED058F" w:rsidRDefault="000F7968" w:rsidP="00BE62B4">
      <w:pPr>
        <w:pStyle w:val="ab"/>
        <w:tabs>
          <w:tab w:val="left" w:pos="851"/>
          <w:tab w:val="left" w:pos="993"/>
        </w:tabs>
        <w:spacing w:line="360" w:lineRule="auto"/>
        <w:ind w:left="0" w:firstLine="540"/>
        <w:jc w:val="both"/>
        <w:rPr>
          <w:color w:val="000000" w:themeColor="text1"/>
        </w:rPr>
      </w:pPr>
    </w:p>
    <w:p w:rsidR="000F7968" w:rsidRPr="00ED058F" w:rsidRDefault="00725163" w:rsidP="00BE62B4">
      <w:pPr>
        <w:tabs>
          <w:tab w:val="left" w:pos="935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  <w:r w:rsidRPr="00ED058F">
        <w:rPr>
          <w:b/>
          <w:color w:val="000000" w:themeColor="text1"/>
        </w:rPr>
        <w:t>8</w:t>
      </w:r>
      <w:r w:rsidR="000F7968" w:rsidRPr="00ED058F">
        <w:rPr>
          <w:b/>
          <w:color w:val="000000" w:themeColor="text1"/>
        </w:rPr>
        <w:t xml:space="preserve">. Саткинскому городскому отделу службы судебных приставов </w:t>
      </w:r>
      <w:r w:rsidR="000F7968" w:rsidRPr="00ED058F">
        <w:rPr>
          <w:color w:val="000000" w:themeColor="text1"/>
        </w:rPr>
        <w:t>продолжить работу по принятию мер, предусмотренных законодательством Российской Федерации, по обеспечению полноты взыскания задолженности по налоговым и неналоговым доходам в бюджетную систему РФ, в том числе в районный бюджет, передаваемой на исполнение по судебным актам и постановлениям налогового органа.</w:t>
      </w:r>
    </w:p>
    <w:p w:rsidR="000F7968" w:rsidRPr="00ED058F" w:rsidRDefault="000F7968" w:rsidP="00BE62B4">
      <w:pPr>
        <w:tabs>
          <w:tab w:val="left" w:pos="935"/>
          <w:tab w:val="left" w:pos="993"/>
        </w:tabs>
        <w:spacing w:line="360" w:lineRule="auto"/>
        <w:ind w:firstLine="540"/>
        <w:jc w:val="both"/>
        <w:rPr>
          <w:color w:val="000000" w:themeColor="text1"/>
        </w:rPr>
      </w:pPr>
    </w:p>
    <w:p w:rsidR="000F7968" w:rsidRPr="00255994" w:rsidRDefault="00725163" w:rsidP="00BE62B4">
      <w:pPr>
        <w:tabs>
          <w:tab w:val="left" w:pos="993"/>
          <w:tab w:val="left" w:pos="1134"/>
          <w:tab w:val="left" w:pos="1843"/>
        </w:tabs>
        <w:spacing w:line="360" w:lineRule="auto"/>
        <w:ind w:firstLine="540"/>
        <w:jc w:val="both"/>
        <w:rPr>
          <w:color w:val="000000" w:themeColor="text1"/>
        </w:rPr>
      </w:pPr>
      <w:r w:rsidRPr="00ED058F">
        <w:rPr>
          <w:b/>
          <w:color w:val="000000" w:themeColor="text1"/>
        </w:rPr>
        <w:t>9</w:t>
      </w:r>
      <w:r w:rsidR="000F7968" w:rsidRPr="00ED058F">
        <w:rPr>
          <w:b/>
          <w:color w:val="000000" w:themeColor="text1"/>
        </w:rPr>
        <w:t>. Руководителям организаций, индивидуальным предпринимателям и физическим лицам,</w:t>
      </w:r>
      <w:r w:rsidR="000F7968" w:rsidRPr="00ED058F">
        <w:rPr>
          <w:color w:val="000000" w:themeColor="text1"/>
        </w:rPr>
        <w:t xml:space="preserve"> являющимся налогоплательщиками на территории Саткинского муниципального района обеспечить строгое соблюдение налогового законодательства Российской Федерации по своевременному и полному перечислению налогов и сборов и иных </w:t>
      </w:r>
      <w:r w:rsidR="00F32A6B" w:rsidRPr="00ED058F">
        <w:rPr>
          <w:color w:val="000000" w:themeColor="text1"/>
        </w:rPr>
        <w:t xml:space="preserve">неналоговых </w:t>
      </w:r>
      <w:r w:rsidR="000F7968" w:rsidRPr="00ED058F">
        <w:rPr>
          <w:color w:val="000000" w:themeColor="text1"/>
        </w:rPr>
        <w:t>платежей в бюджетную систему Российской Федерации, в том числе в районный бюджет.</w:t>
      </w:r>
      <w:r w:rsidR="000F7968" w:rsidRPr="00255994">
        <w:rPr>
          <w:color w:val="000000" w:themeColor="text1"/>
        </w:rPr>
        <w:t xml:space="preserve"> </w:t>
      </w:r>
    </w:p>
    <w:p w:rsidR="000F7968" w:rsidRPr="000F7968" w:rsidRDefault="000F7968" w:rsidP="00BE62B4">
      <w:pPr>
        <w:tabs>
          <w:tab w:val="left" w:pos="993"/>
        </w:tabs>
        <w:spacing w:line="360" w:lineRule="auto"/>
        <w:ind w:firstLine="540"/>
        <w:rPr>
          <w:color w:val="000000" w:themeColor="text1"/>
          <w:sz w:val="28"/>
          <w:szCs w:val="28"/>
        </w:rPr>
      </w:pPr>
    </w:p>
    <w:p w:rsidR="000F7968" w:rsidRPr="0094098F" w:rsidRDefault="000F7968" w:rsidP="00BE62B4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0F7968" w:rsidRPr="0094098F" w:rsidRDefault="000F7968" w:rsidP="00BE62B4">
      <w:pPr>
        <w:shd w:val="clear" w:color="auto" w:fill="FFFFFF" w:themeFill="background1"/>
        <w:tabs>
          <w:tab w:val="left" w:pos="935"/>
          <w:tab w:val="left" w:pos="993"/>
        </w:tabs>
        <w:ind w:firstLine="540"/>
        <w:jc w:val="both"/>
        <w:rPr>
          <w:color w:val="000000" w:themeColor="text1"/>
        </w:rPr>
      </w:pPr>
    </w:p>
    <w:p w:rsidR="008B36AB" w:rsidRPr="00D058DA" w:rsidRDefault="008B36AB" w:rsidP="00BE62B4">
      <w:pPr>
        <w:tabs>
          <w:tab w:val="left" w:pos="900"/>
          <w:tab w:val="left" w:pos="993"/>
          <w:tab w:val="left" w:pos="1080"/>
        </w:tabs>
        <w:spacing w:line="360" w:lineRule="auto"/>
        <w:ind w:firstLine="540"/>
        <w:jc w:val="both"/>
        <w:rPr>
          <w:b/>
          <w:sz w:val="28"/>
          <w:szCs w:val="28"/>
        </w:rPr>
      </w:pPr>
    </w:p>
    <w:sectPr w:rsidR="008B36AB" w:rsidRPr="00D058DA" w:rsidSect="009119B1">
      <w:head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47" w:rsidRDefault="001D5647" w:rsidP="00113199">
      <w:r>
        <w:separator/>
      </w:r>
    </w:p>
  </w:endnote>
  <w:endnote w:type="continuationSeparator" w:id="0">
    <w:p w:rsidR="001D5647" w:rsidRDefault="001D5647" w:rsidP="0011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47" w:rsidRDefault="001D5647" w:rsidP="00113199">
      <w:r>
        <w:separator/>
      </w:r>
    </w:p>
  </w:footnote>
  <w:footnote w:type="continuationSeparator" w:id="0">
    <w:p w:rsidR="001D5647" w:rsidRDefault="001D5647" w:rsidP="0011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630053"/>
      <w:docPartObj>
        <w:docPartGallery w:val="Page Numbers (Top of Page)"/>
        <w:docPartUnique/>
      </w:docPartObj>
    </w:sdtPr>
    <w:sdtContent>
      <w:p w:rsidR="00FC7D71" w:rsidRDefault="00A378A0">
        <w:pPr>
          <w:pStyle w:val="ac"/>
          <w:jc w:val="center"/>
        </w:pPr>
        <w:r>
          <w:fldChar w:fldCharType="begin"/>
        </w:r>
        <w:r w:rsidR="00FC7D71">
          <w:instrText>PAGE   \* MERGEFORMAT</w:instrText>
        </w:r>
        <w:r>
          <w:fldChar w:fldCharType="separate"/>
        </w:r>
        <w:r w:rsidR="009119B1">
          <w:rPr>
            <w:noProof/>
          </w:rPr>
          <w:t>7</w:t>
        </w:r>
        <w:r>
          <w:fldChar w:fldCharType="end"/>
        </w:r>
      </w:p>
    </w:sdtContent>
  </w:sdt>
  <w:p w:rsidR="00FC7D71" w:rsidRDefault="00FC7D7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94D"/>
    <w:multiLevelType w:val="hybridMultilevel"/>
    <w:tmpl w:val="557C04AA"/>
    <w:lvl w:ilvl="0" w:tplc="99E6724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8D06D5"/>
    <w:multiLevelType w:val="hybridMultilevel"/>
    <w:tmpl w:val="9CA6F68A"/>
    <w:lvl w:ilvl="0" w:tplc="21E8108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056820"/>
    <w:multiLevelType w:val="hybridMultilevel"/>
    <w:tmpl w:val="8870AFF6"/>
    <w:lvl w:ilvl="0" w:tplc="15C6BF1C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AD329C"/>
    <w:multiLevelType w:val="hybridMultilevel"/>
    <w:tmpl w:val="BADC1A3A"/>
    <w:lvl w:ilvl="0" w:tplc="9664EB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DD6BC3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6E4EA3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A321AC8"/>
    <w:multiLevelType w:val="hybridMultilevel"/>
    <w:tmpl w:val="734A7706"/>
    <w:lvl w:ilvl="0" w:tplc="04C094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86192"/>
    <w:multiLevelType w:val="hybridMultilevel"/>
    <w:tmpl w:val="8C7CD6C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A460014"/>
    <w:multiLevelType w:val="hybridMultilevel"/>
    <w:tmpl w:val="417C9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C2616"/>
    <w:multiLevelType w:val="hybridMultilevel"/>
    <w:tmpl w:val="F170E8DA"/>
    <w:lvl w:ilvl="0" w:tplc="0862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E86C01"/>
    <w:multiLevelType w:val="hybridMultilevel"/>
    <w:tmpl w:val="52283652"/>
    <w:lvl w:ilvl="0" w:tplc="EE5E1B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C235B5"/>
    <w:multiLevelType w:val="hybridMultilevel"/>
    <w:tmpl w:val="8CF88E06"/>
    <w:lvl w:ilvl="0" w:tplc="D98EB50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0B6653"/>
    <w:multiLevelType w:val="hybridMultilevel"/>
    <w:tmpl w:val="2F6CB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8183B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A53BE"/>
    <w:multiLevelType w:val="hybridMultilevel"/>
    <w:tmpl w:val="7354F2A4"/>
    <w:lvl w:ilvl="0" w:tplc="8C96CF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AB"/>
    <w:rsid w:val="000001F9"/>
    <w:rsid w:val="00002B03"/>
    <w:rsid w:val="000058BE"/>
    <w:rsid w:val="00015C4B"/>
    <w:rsid w:val="00030AC8"/>
    <w:rsid w:val="00037906"/>
    <w:rsid w:val="000442A5"/>
    <w:rsid w:val="000518F0"/>
    <w:rsid w:val="00053A98"/>
    <w:rsid w:val="000A39DF"/>
    <w:rsid w:val="000B1BFB"/>
    <w:rsid w:val="000B3963"/>
    <w:rsid w:val="000B4B01"/>
    <w:rsid w:val="000B6026"/>
    <w:rsid w:val="000C6105"/>
    <w:rsid w:val="000D1383"/>
    <w:rsid w:val="000E1705"/>
    <w:rsid w:val="000F3D0E"/>
    <w:rsid w:val="000F4641"/>
    <w:rsid w:val="000F7968"/>
    <w:rsid w:val="00112768"/>
    <w:rsid w:val="00113199"/>
    <w:rsid w:val="00113E57"/>
    <w:rsid w:val="001145B2"/>
    <w:rsid w:val="00120EBC"/>
    <w:rsid w:val="0012217D"/>
    <w:rsid w:val="001222BC"/>
    <w:rsid w:val="00135064"/>
    <w:rsid w:val="00157936"/>
    <w:rsid w:val="00176FE5"/>
    <w:rsid w:val="00185AC5"/>
    <w:rsid w:val="001A2F8C"/>
    <w:rsid w:val="001A46AF"/>
    <w:rsid w:val="001B6247"/>
    <w:rsid w:val="001D11F5"/>
    <w:rsid w:val="001D495E"/>
    <w:rsid w:val="001D5647"/>
    <w:rsid w:val="001D5E1E"/>
    <w:rsid w:val="001D64E7"/>
    <w:rsid w:val="001F6458"/>
    <w:rsid w:val="002029D0"/>
    <w:rsid w:val="00213EF4"/>
    <w:rsid w:val="002144C2"/>
    <w:rsid w:val="00216EC0"/>
    <w:rsid w:val="00220C2A"/>
    <w:rsid w:val="002243D9"/>
    <w:rsid w:val="00233521"/>
    <w:rsid w:val="00246057"/>
    <w:rsid w:val="00255994"/>
    <w:rsid w:val="002643E7"/>
    <w:rsid w:val="00265650"/>
    <w:rsid w:val="00283FBC"/>
    <w:rsid w:val="00297081"/>
    <w:rsid w:val="002A2DF0"/>
    <w:rsid w:val="002A61DB"/>
    <w:rsid w:val="002A7868"/>
    <w:rsid w:val="002B0F55"/>
    <w:rsid w:val="002C3946"/>
    <w:rsid w:val="002C6C53"/>
    <w:rsid w:val="002F2856"/>
    <w:rsid w:val="00300EB0"/>
    <w:rsid w:val="003012FB"/>
    <w:rsid w:val="00310C95"/>
    <w:rsid w:val="00311806"/>
    <w:rsid w:val="003439DC"/>
    <w:rsid w:val="00352C0A"/>
    <w:rsid w:val="0035339E"/>
    <w:rsid w:val="00356135"/>
    <w:rsid w:val="00357CC9"/>
    <w:rsid w:val="00357FA1"/>
    <w:rsid w:val="00362A49"/>
    <w:rsid w:val="0036747F"/>
    <w:rsid w:val="003834A5"/>
    <w:rsid w:val="003A08B3"/>
    <w:rsid w:val="003A0EA9"/>
    <w:rsid w:val="003A4B56"/>
    <w:rsid w:val="003C3506"/>
    <w:rsid w:val="003C4142"/>
    <w:rsid w:val="003C7108"/>
    <w:rsid w:val="003D0613"/>
    <w:rsid w:val="00425F0A"/>
    <w:rsid w:val="00456AAD"/>
    <w:rsid w:val="004813FF"/>
    <w:rsid w:val="004A28AD"/>
    <w:rsid w:val="004B22CA"/>
    <w:rsid w:val="004D1396"/>
    <w:rsid w:val="004D6249"/>
    <w:rsid w:val="00501918"/>
    <w:rsid w:val="00510D8C"/>
    <w:rsid w:val="00511201"/>
    <w:rsid w:val="0051329A"/>
    <w:rsid w:val="00514A22"/>
    <w:rsid w:val="00521235"/>
    <w:rsid w:val="00523A7A"/>
    <w:rsid w:val="005457CC"/>
    <w:rsid w:val="00564E23"/>
    <w:rsid w:val="00566561"/>
    <w:rsid w:val="005906AB"/>
    <w:rsid w:val="005963E4"/>
    <w:rsid w:val="005A5C47"/>
    <w:rsid w:val="005C5E53"/>
    <w:rsid w:val="005D4B1A"/>
    <w:rsid w:val="005E35E2"/>
    <w:rsid w:val="005F7EF6"/>
    <w:rsid w:val="00617C99"/>
    <w:rsid w:val="00624DF7"/>
    <w:rsid w:val="006353E0"/>
    <w:rsid w:val="00637A7A"/>
    <w:rsid w:val="00651254"/>
    <w:rsid w:val="006525A7"/>
    <w:rsid w:val="00654779"/>
    <w:rsid w:val="00663E17"/>
    <w:rsid w:val="006671BC"/>
    <w:rsid w:val="006732A9"/>
    <w:rsid w:val="0067440F"/>
    <w:rsid w:val="006841EC"/>
    <w:rsid w:val="00694BFD"/>
    <w:rsid w:val="00695A75"/>
    <w:rsid w:val="006A3687"/>
    <w:rsid w:val="006B7351"/>
    <w:rsid w:val="006D08C3"/>
    <w:rsid w:val="006D437F"/>
    <w:rsid w:val="006E1D8A"/>
    <w:rsid w:val="006F46AC"/>
    <w:rsid w:val="006F5C37"/>
    <w:rsid w:val="00722E9A"/>
    <w:rsid w:val="00725163"/>
    <w:rsid w:val="007273F0"/>
    <w:rsid w:val="0073035A"/>
    <w:rsid w:val="007446C3"/>
    <w:rsid w:val="00762846"/>
    <w:rsid w:val="00771BCB"/>
    <w:rsid w:val="00775DC5"/>
    <w:rsid w:val="00787FC7"/>
    <w:rsid w:val="007A3EB2"/>
    <w:rsid w:val="007B3C18"/>
    <w:rsid w:val="007D0CC6"/>
    <w:rsid w:val="007D6B10"/>
    <w:rsid w:val="007F30BE"/>
    <w:rsid w:val="00805399"/>
    <w:rsid w:val="00816639"/>
    <w:rsid w:val="00823DA4"/>
    <w:rsid w:val="00836D56"/>
    <w:rsid w:val="00876191"/>
    <w:rsid w:val="00892E7B"/>
    <w:rsid w:val="008930BF"/>
    <w:rsid w:val="008B36AB"/>
    <w:rsid w:val="008D4818"/>
    <w:rsid w:val="008E3B3A"/>
    <w:rsid w:val="008E74DB"/>
    <w:rsid w:val="008F2962"/>
    <w:rsid w:val="008F2DFB"/>
    <w:rsid w:val="00903938"/>
    <w:rsid w:val="00904C5A"/>
    <w:rsid w:val="0091134C"/>
    <w:rsid w:val="009119B1"/>
    <w:rsid w:val="00921EA8"/>
    <w:rsid w:val="009250D7"/>
    <w:rsid w:val="009272D5"/>
    <w:rsid w:val="009314DC"/>
    <w:rsid w:val="009332EB"/>
    <w:rsid w:val="00940D3F"/>
    <w:rsid w:val="00942FA4"/>
    <w:rsid w:val="00944E39"/>
    <w:rsid w:val="00957478"/>
    <w:rsid w:val="00961B8E"/>
    <w:rsid w:val="00985582"/>
    <w:rsid w:val="0099361B"/>
    <w:rsid w:val="009945D2"/>
    <w:rsid w:val="009A01DD"/>
    <w:rsid w:val="009B008D"/>
    <w:rsid w:val="009B0BBD"/>
    <w:rsid w:val="009B5816"/>
    <w:rsid w:val="009B65F1"/>
    <w:rsid w:val="009D183E"/>
    <w:rsid w:val="009D194D"/>
    <w:rsid w:val="009E298B"/>
    <w:rsid w:val="009F156E"/>
    <w:rsid w:val="009F381B"/>
    <w:rsid w:val="009F73EC"/>
    <w:rsid w:val="00A00B38"/>
    <w:rsid w:val="00A051A0"/>
    <w:rsid w:val="00A06B26"/>
    <w:rsid w:val="00A10E77"/>
    <w:rsid w:val="00A144FB"/>
    <w:rsid w:val="00A226E6"/>
    <w:rsid w:val="00A25475"/>
    <w:rsid w:val="00A303EE"/>
    <w:rsid w:val="00A32D85"/>
    <w:rsid w:val="00A34F2E"/>
    <w:rsid w:val="00A36DE9"/>
    <w:rsid w:val="00A378A0"/>
    <w:rsid w:val="00A46566"/>
    <w:rsid w:val="00A46EB7"/>
    <w:rsid w:val="00A52D97"/>
    <w:rsid w:val="00A70F1A"/>
    <w:rsid w:val="00A80EBC"/>
    <w:rsid w:val="00A8636B"/>
    <w:rsid w:val="00A86BFE"/>
    <w:rsid w:val="00AA179E"/>
    <w:rsid w:val="00AA2E31"/>
    <w:rsid w:val="00AA4714"/>
    <w:rsid w:val="00AB1704"/>
    <w:rsid w:val="00AB71F7"/>
    <w:rsid w:val="00AD4B37"/>
    <w:rsid w:val="00AE54D6"/>
    <w:rsid w:val="00B05CB9"/>
    <w:rsid w:val="00B14C52"/>
    <w:rsid w:val="00B15993"/>
    <w:rsid w:val="00B16639"/>
    <w:rsid w:val="00B169FB"/>
    <w:rsid w:val="00B175D8"/>
    <w:rsid w:val="00B21F80"/>
    <w:rsid w:val="00B26969"/>
    <w:rsid w:val="00B37DF3"/>
    <w:rsid w:val="00B55F0E"/>
    <w:rsid w:val="00B637EE"/>
    <w:rsid w:val="00B753A1"/>
    <w:rsid w:val="00B84CBE"/>
    <w:rsid w:val="00B92976"/>
    <w:rsid w:val="00B968FA"/>
    <w:rsid w:val="00BC0716"/>
    <w:rsid w:val="00BD30A7"/>
    <w:rsid w:val="00BD6804"/>
    <w:rsid w:val="00BE3D23"/>
    <w:rsid w:val="00BE62B4"/>
    <w:rsid w:val="00BF3A46"/>
    <w:rsid w:val="00BF3D5A"/>
    <w:rsid w:val="00C04825"/>
    <w:rsid w:val="00C1165D"/>
    <w:rsid w:val="00C1405A"/>
    <w:rsid w:val="00C3282C"/>
    <w:rsid w:val="00C32B4A"/>
    <w:rsid w:val="00C3340F"/>
    <w:rsid w:val="00C346D5"/>
    <w:rsid w:val="00C379F4"/>
    <w:rsid w:val="00C55B74"/>
    <w:rsid w:val="00C72868"/>
    <w:rsid w:val="00C742CE"/>
    <w:rsid w:val="00CA4184"/>
    <w:rsid w:val="00CD4559"/>
    <w:rsid w:val="00CE6A83"/>
    <w:rsid w:val="00CF0E03"/>
    <w:rsid w:val="00D04B8D"/>
    <w:rsid w:val="00D058DA"/>
    <w:rsid w:val="00D075A1"/>
    <w:rsid w:val="00D14753"/>
    <w:rsid w:val="00D1500B"/>
    <w:rsid w:val="00D170E0"/>
    <w:rsid w:val="00D21929"/>
    <w:rsid w:val="00D25216"/>
    <w:rsid w:val="00D5356B"/>
    <w:rsid w:val="00D53AAD"/>
    <w:rsid w:val="00D647E3"/>
    <w:rsid w:val="00D64A47"/>
    <w:rsid w:val="00D6603C"/>
    <w:rsid w:val="00D67640"/>
    <w:rsid w:val="00D850E9"/>
    <w:rsid w:val="00D91781"/>
    <w:rsid w:val="00D928A1"/>
    <w:rsid w:val="00DA1B72"/>
    <w:rsid w:val="00DA3F9D"/>
    <w:rsid w:val="00DB4F7F"/>
    <w:rsid w:val="00DB5BA6"/>
    <w:rsid w:val="00DB7766"/>
    <w:rsid w:val="00DF60C5"/>
    <w:rsid w:val="00E0651E"/>
    <w:rsid w:val="00E11ED1"/>
    <w:rsid w:val="00E1440F"/>
    <w:rsid w:val="00E15FCA"/>
    <w:rsid w:val="00E17259"/>
    <w:rsid w:val="00E21725"/>
    <w:rsid w:val="00E230B8"/>
    <w:rsid w:val="00E277B4"/>
    <w:rsid w:val="00E3001F"/>
    <w:rsid w:val="00E357F8"/>
    <w:rsid w:val="00E36A62"/>
    <w:rsid w:val="00E37ED8"/>
    <w:rsid w:val="00E40E2C"/>
    <w:rsid w:val="00E44785"/>
    <w:rsid w:val="00E560EA"/>
    <w:rsid w:val="00E65C6A"/>
    <w:rsid w:val="00E71BE1"/>
    <w:rsid w:val="00E9174A"/>
    <w:rsid w:val="00EA4882"/>
    <w:rsid w:val="00EB18A1"/>
    <w:rsid w:val="00EC5392"/>
    <w:rsid w:val="00EC7950"/>
    <w:rsid w:val="00ED058F"/>
    <w:rsid w:val="00ED6F09"/>
    <w:rsid w:val="00ED7744"/>
    <w:rsid w:val="00EE17A6"/>
    <w:rsid w:val="00EE5CFE"/>
    <w:rsid w:val="00EF56A9"/>
    <w:rsid w:val="00EF7337"/>
    <w:rsid w:val="00EF78BC"/>
    <w:rsid w:val="00F00798"/>
    <w:rsid w:val="00F01890"/>
    <w:rsid w:val="00F104B9"/>
    <w:rsid w:val="00F10756"/>
    <w:rsid w:val="00F14A5C"/>
    <w:rsid w:val="00F32A6B"/>
    <w:rsid w:val="00F34865"/>
    <w:rsid w:val="00F3772B"/>
    <w:rsid w:val="00F4209D"/>
    <w:rsid w:val="00F47162"/>
    <w:rsid w:val="00F54EFC"/>
    <w:rsid w:val="00F61A09"/>
    <w:rsid w:val="00F6553E"/>
    <w:rsid w:val="00F72FA8"/>
    <w:rsid w:val="00F7651C"/>
    <w:rsid w:val="00F8195D"/>
    <w:rsid w:val="00F94866"/>
    <w:rsid w:val="00F9547A"/>
    <w:rsid w:val="00FB1778"/>
    <w:rsid w:val="00FB5548"/>
    <w:rsid w:val="00FC28EB"/>
    <w:rsid w:val="00FC7D71"/>
    <w:rsid w:val="00FD6A82"/>
    <w:rsid w:val="00FD73BE"/>
    <w:rsid w:val="00FE0FF9"/>
    <w:rsid w:val="00FE7BEA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zeta">
    <w:name w:val="gazeta"/>
    <w:basedOn w:val="a"/>
    <w:rsid w:val="008B36AB"/>
    <w:pPr>
      <w:spacing w:before="100" w:beforeAutospacing="1" w:after="100" w:afterAutospacing="1"/>
    </w:pPr>
  </w:style>
  <w:style w:type="character" w:styleId="a3">
    <w:name w:val="annotation reference"/>
    <w:basedOn w:val="a0"/>
    <w:uiPriority w:val="99"/>
    <w:semiHidden/>
    <w:unhideWhenUsed/>
    <w:rsid w:val="00D64A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4A4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4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4A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4A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A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4A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B22C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B22CA"/>
    <w:pPr>
      <w:ind w:left="720"/>
      <w:contextualSpacing/>
    </w:pPr>
  </w:style>
  <w:style w:type="paragraph" w:customStyle="1" w:styleId="12">
    <w:name w:val="12"/>
    <w:basedOn w:val="a"/>
    <w:rsid w:val="003D0613"/>
    <w:pPr>
      <w:spacing w:before="100" w:beforeAutospacing="1" w:after="100" w:afterAutospacing="1"/>
    </w:pPr>
  </w:style>
  <w:style w:type="paragraph" w:customStyle="1" w:styleId="Default">
    <w:name w:val="Default"/>
    <w:rsid w:val="00E300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131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3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131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3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A46C-415D-44CA-88F4-F48EEB90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Шадская Екатерина Михайловна</dc:creator>
  <cp:lastModifiedBy>oksana</cp:lastModifiedBy>
  <cp:revision>35</cp:revision>
  <cp:lastPrinted>2021-03-19T08:51:00Z</cp:lastPrinted>
  <dcterms:created xsi:type="dcterms:W3CDTF">2020-03-12T03:21:00Z</dcterms:created>
  <dcterms:modified xsi:type="dcterms:W3CDTF">2021-03-19T08:51:00Z</dcterms:modified>
</cp:coreProperties>
</file>