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C22" w:rsidRPr="00D83B13" w:rsidRDefault="00A8281D" w:rsidP="0035455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3B13">
        <w:rPr>
          <w:rFonts w:ascii="Times New Roman" w:hAnsi="Times New Roman" w:cs="Times New Roman"/>
          <w:sz w:val="24"/>
          <w:szCs w:val="24"/>
        </w:rPr>
        <w:t>Приложение 1</w:t>
      </w:r>
    </w:p>
    <w:p w:rsidR="0035455A" w:rsidRPr="00D83B13" w:rsidRDefault="0035455A" w:rsidP="00844126">
      <w:pPr>
        <w:pStyle w:val="ConsPlusNormal"/>
        <w:widowControl/>
        <w:spacing w:line="360" w:lineRule="auto"/>
        <w:ind w:left="10632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83B13">
        <w:rPr>
          <w:rFonts w:ascii="Times New Roman" w:hAnsi="Times New Roman" w:cs="Times New Roman"/>
          <w:sz w:val="24"/>
          <w:szCs w:val="24"/>
        </w:rPr>
        <w:t>к  муниципальной программе «</w:t>
      </w:r>
      <w:r w:rsidR="008B0251" w:rsidRPr="008B0251">
        <w:rPr>
          <w:rFonts w:ascii="Times New Roman" w:hAnsi="Times New Roman" w:cs="Times New Roman"/>
          <w:sz w:val="24"/>
          <w:szCs w:val="24"/>
        </w:rPr>
        <w:t>Профилактика и противодействие проявлениям экстремизма в Саткинском муниципальном районе</w:t>
      </w:r>
      <w:r w:rsidRPr="00D83B13">
        <w:rPr>
          <w:rFonts w:ascii="Times New Roman" w:hAnsi="Times New Roman" w:cs="Times New Roman"/>
          <w:sz w:val="24"/>
          <w:szCs w:val="24"/>
        </w:rPr>
        <w:t>»</w:t>
      </w:r>
    </w:p>
    <w:p w:rsidR="00D83B13" w:rsidRPr="00D83B13" w:rsidRDefault="00D83B13" w:rsidP="0035455A">
      <w:pPr>
        <w:pStyle w:val="ConsPlusNormal"/>
        <w:widowControl/>
        <w:spacing w:line="360" w:lineRule="auto"/>
        <w:ind w:left="10773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550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28"/>
        <w:gridCol w:w="39"/>
        <w:gridCol w:w="6237"/>
        <w:gridCol w:w="24"/>
        <w:gridCol w:w="3626"/>
        <w:gridCol w:w="14"/>
        <w:gridCol w:w="2220"/>
        <w:gridCol w:w="2820"/>
      </w:tblGrid>
      <w:tr w:rsidR="00D83B13" w:rsidRPr="00D83B13" w:rsidTr="00614095">
        <w:trPr>
          <w:trHeight w:val="780"/>
        </w:trPr>
        <w:tc>
          <w:tcPr>
            <w:tcW w:w="567" w:type="dxa"/>
            <w:gridSpan w:val="2"/>
            <w:vMerge w:val="restart"/>
            <w:vAlign w:val="center"/>
          </w:tcPr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п\</w:t>
            </w:r>
            <w:proofErr w:type="gramStart"/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237" w:type="dxa"/>
            <w:vMerge w:val="restart"/>
            <w:vAlign w:val="center"/>
          </w:tcPr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650" w:type="dxa"/>
            <w:gridSpan w:val="2"/>
            <w:vMerge w:val="restart"/>
            <w:vAlign w:val="center"/>
          </w:tcPr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мероприятий</w:t>
            </w:r>
          </w:p>
        </w:tc>
        <w:tc>
          <w:tcPr>
            <w:tcW w:w="2234" w:type="dxa"/>
            <w:gridSpan w:val="2"/>
            <w:vMerge w:val="restart"/>
            <w:vAlign w:val="center"/>
          </w:tcPr>
          <w:p w:rsidR="00D83B13" w:rsidRPr="00D83B13" w:rsidRDefault="00D83B13" w:rsidP="00520DCE">
            <w:pPr>
              <w:snapToGrid w:val="0"/>
              <w:spacing w:line="36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2820" w:type="dxa"/>
            <w:vMerge w:val="restart"/>
            <w:vAlign w:val="center"/>
          </w:tcPr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D83B13" w:rsidRPr="00D83B13" w:rsidTr="00614095">
        <w:trPr>
          <w:trHeight w:val="639"/>
        </w:trPr>
        <w:tc>
          <w:tcPr>
            <w:tcW w:w="567" w:type="dxa"/>
            <w:gridSpan w:val="2"/>
            <w:vMerge/>
            <w:vAlign w:val="center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vMerge/>
            <w:vAlign w:val="center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0" w:type="dxa"/>
            <w:gridSpan w:val="2"/>
            <w:vMerge/>
            <w:vAlign w:val="center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4" w:type="dxa"/>
            <w:gridSpan w:val="2"/>
            <w:vMerge/>
            <w:vAlign w:val="center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vMerge/>
            <w:vAlign w:val="center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3B13" w:rsidRPr="00D83B13" w:rsidTr="00520DCE">
        <w:tc>
          <w:tcPr>
            <w:tcW w:w="15508" w:type="dxa"/>
            <w:gridSpan w:val="8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нормативно-правовой базы и системы профилактики экстремизма</w:t>
            </w:r>
          </w:p>
        </w:tc>
      </w:tr>
      <w:tr w:rsidR="00D83B13" w:rsidRPr="00D83B13" w:rsidTr="00614095">
        <w:tc>
          <w:tcPr>
            <w:tcW w:w="567" w:type="dxa"/>
            <w:gridSpan w:val="2"/>
          </w:tcPr>
          <w:p w:rsidR="00D83B13" w:rsidRPr="00D83B13" w:rsidRDefault="007002A2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83B13" w:rsidRPr="00D83B13" w:rsidRDefault="00D83B13" w:rsidP="00520DCE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изменений и дополнений в нормативные правовые акты Саткинского муниципального района в сфере профилактики экстремизма </w:t>
            </w:r>
          </w:p>
        </w:tc>
        <w:tc>
          <w:tcPr>
            <w:tcW w:w="3650" w:type="dxa"/>
            <w:gridSpan w:val="2"/>
          </w:tcPr>
          <w:p w:rsidR="00D83B13" w:rsidRPr="00D83B13" w:rsidRDefault="00D83B13" w:rsidP="00520DCE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МВК АСМР</w:t>
            </w:r>
          </w:p>
        </w:tc>
        <w:tc>
          <w:tcPr>
            <w:tcW w:w="2234" w:type="dxa"/>
            <w:gridSpan w:val="2"/>
          </w:tcPr>
          <w:p w:rsidR="00431155" w:rsidRDefault="00352F1B" w:rsidP="004311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431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FD6BE0" w:rsidRPr="00D83B13" w:rsidTr="00614095">
        <w:tc>
          <w:tcPr>
            <w:tcW w:w="12688" w:type="dxa"/>
            <w:gridSpan w:val="7"/>
          </w:tcPr>
          <w:p w:rsidR="00FD6BE0" w:rsidRPr="00D83B13" w:rsidRDefault="00FD6BE0" w:rsidP="00FD6BE0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Итого по разделу</w:t>
            </w: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820" w:type="dxa"/>
          </w:tcPr>
          <w:p w:rsidR="00FD6BE0" w:rsidRPr="00D83B13" w:rsidRDefault="00FD6BE0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FD6BE0" w:rsidRPr="00D83B13" w:rsidRDefault="00FD6BE0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520DCE">
        <w:tc>
          <w:tcPr>
            <w:tcW w:w="15508" w:type="dxa"/>
            <w:gridSpan w:val="8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Воспитание культуры толерантности через систему образования</w:t>
            </w:r>
          </w:p>
        </w:tc>
      </w:tr>
      <w:tr w:rsidR="00D83B13" w:rsidRPr="00D83B13" w:rsidTr="00614095">
        <w:tc>
          <w:tcPr>
            <w:tcW w:w="567" w:type="dxa"/>
            <w:gridSpan w:val="2"/>
          </w:tcPr>
          <w:p w:rsidR="00D83B13" w:rsidRPr="00D83B13" w:rsidRDefault="007002A2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мониторинга по вопросам </w:t>
            </w:r>
            <w:proofErr w:type="spellStart"/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мультикультурного</w:t>
            </w:r>
            <w:proofErr w:type="spellEnd"/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</w:t>
            </w:r>
            <w:proofErr w:type="spellStart"/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социокультурной</w:t>
            </w:r>
            <w:proofErr w:type="spellEnd"/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адаптации детей мигрантов в образовательных учреждениях района, выработка соответствующих рекомендаций по совершенствованию учебно-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воспитательного процесса</w:t>
            </w:r>
          </w:p>
        </w:tc>
        <w:tc>
          <w:tcPr>
            <w:tcW w:w="3650" w:type="dxa"/>
            <w:gridSpan w:val="2"/>
          </w:tcPr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«Управление образования» </w:t>
            </w:r>
          </w:p>
        </w:tc>
        <w:tc>
          <w:tcPr>
            <w:tcW w:w="2234" w:type="dxa"/>
            <w:gridSpan w:val="2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67" w:type="dxa"/>
            <w:gridSpan w:val="2"/>
          </w:tcPr>
          <w:p w:rsidR="00D83B13" w:rsidRPr="00D83B13" w:rsidRDefault="007002A2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реализация специальной программы по социализации (адаптации) детей мигрантов, в том числе по </w:t>
            </w:r>
            <w:proofErr w:type="spellStart"/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конфликтологии</w:t>
            </w:r>
            <w:proofErr w:type="spellEnd"/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. Создание на основе имеющегося образовательного потенциала и ресурсов района единой адаптационной программы</w:t>
            </w:r>
          </w:p>
        </w:tc>
        <w:tc>
          <w:tcPr>
            <w:tcW w:w="3650" w:type="dxa"/>
            <w:gridSpan w:val="2"/>
          </w:tcPr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образования» </w:t>
            </w:r>
          </w:p>
        </w:tc>
        <w:tc>
          <w:tcPr>
            <w:tcW w:w="2234" w:type="dxa"/>
            <w:gridSpan w:val="2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67" w:type="dxa"/>
            <w:gridSpan w:val="2"/>
          </w:tcPr>
          <w:p w:rsidR="00D83B13" w:rsidRPr="00D83B13" w:rsidRDefault="007002A2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Разработка и распространение методических рекомендаций по совершенствованию системы воспитания толерантности в образовательном учреждении</w:t>
            </w:r>
          </w:p>
        </w:tc>
        <w:tc>
          <w:tcPr>
            <w:tcW w:w="3650" w:type="dxa"/>
            <w:gridSpan w:val="2"/>
          </w:tcPr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образования» </w:t>
            </w:r>
          </w:p>
        </w:tc>
        <w:tc>
          <w:tcPr>
            <w:tcW w:w="2234" w:type="dxa"/>
            <w:gridSpan w:val="2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67" w:type="dxa"/>
            <w:gridSpan w:val="2"/>
          </w:tcPr>
          <w:p w:rsidR="00D83B13" w:rsidRPr="00D83B13" w:rsidRDefault="007002A2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Разработка и распространение практических рекомендаций для работников дошкольных учреждений, педагогов школ и родителей по формированию у детей толерантных этнокультурных установок, воспитанию культуры мира и согласия</w:t>
            </w:r>
          </w:p>
        </w:tc>
        <w:tc>
          <w:tcPr>
            <w:tcW w:w="3650" w:type="dxa"/>
            <w:gridSpan w:val="2"/>
          </w:tcPr>
          <w:p w:rsidR="00D83B13" w:rsidRPr="00D83B13" w:rsidRDefault="00D83B13" w:rsidP="00520DC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образования» </w:t>
            </w:r>
          </w:p>
        </w:tc>
        <w:tc>
          <w:tcPr>
            <w:tcW w:w="2234" w:type="dxa"/>
            <w:gridSpan w:val="2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67" w:type="dxa"/>
            <w:gridSpan w:val="2"/>
          </w:tcPr>
          <w:p w:rsidR="00D83B13" w:rsidRPr="00D83B13" w:rsidRDefault="007002A2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83B13" w:rsidRPr="00D83B13" w:rsidRDefault="00D83B13" w:rsidP="00520DCE">
            <w:pPr>
              <w:shd w:val="clear" w:color="auto" w:fill="FFFFFF"/>
              <w:tabs>
                <w:tab w:val="left" w:pos="0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поступающих в образовательные учреждения печатных изданий на предмет соответствия федеральному списку экстремистских материалов </w:t>
            </w:r>
          </w:p>
        </w:tc>
        <w:tc>
          <w:tcPr>
            <w:tcW w:w="3650" w:type="dxa"/>
            <w:gridSpan w:val="2"/>
          </w:tcPr>
          <w:p w:rsidR="00D83B13" w:rsidRPr="00D83B13" w:rsidRDefault="00D83B13" w:rsidP="00520DC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образования» </w:t>
            </w:r>
          </w:p>
        </w:tc>
        <w:tc>
          <w:tcPr>
            <w:tcW w:w="2234" w:type="dxa"/>
            <w:gridSpan w:val="2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67" w:type="dxa"/>
            <w:gridSpan w:val="2"/>
          </w:tcPr>
          <w:p w:rsidR="00D83B13" w:rsidRPr="00D83B13" w:rsidRDefault="007002A2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 образовательных учреждениях психолого-педагогического консультирования родителей по вопросам взаимодействия «Родитель – ребенок – школа» 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вопросам толерантности в межнациональных отношениях</w:t>
            </w:r>
          </w:p>
        </w:tc>
        <w:tc>
          <w:tcPr>
            <w:tcW w:w="3650" w:type="dxa"/>
            <w:gridSpan w:val="2"/>
          </w:tcPr>
          <w:p w:rsidR="00D83B13" w:rsidRPr="00D83B13" w:rsidRDefault="00D83B13" w:rsidP="00520DC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«Управление образования» </w:t>
            </w:r>
          </w:p>
        </w:tc>
        <w:tc>
          <w:tcPr>
            <w:tcW w:w="2234" w:type="dxa"/>
            <w:gridSpan w:val="2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67" w:type="dxa"/>
            <w:gridSpan w:val="2"/>
          </w:tcPr>
          <w:p w:rsidR="00D83B13" w:rsidRPr="00D83B13" w:rsidRDefault="007002A2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работы по внедрению программ и учебных материалов, воспитывающих молодое поколение в духе миролюбия, веротерпимости и толерантности, противодействия экстремизму и </w:t>
            </w:r>
            <w:proofErr w:type="spellStart"/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этносепаратизму</w:t>
            </w:r>
            <w:proofErr w:type="spellEnd"/>
          </w:p>
        </w:tc>
        <w:tc>
          <w:tcPr>
            <w:tcW w:w="3650" w:type="dxa"/>
            <w:gridSpan w:val="2"/>
          </w:tcPr>
          <w:p w:rsidR="00D83B13" w:rsidRPr="00D83B13" w:rsidRDefault="00D83B13" w:rsidP="00520DC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образования» </w:t>
            </w:r>
          </w:p>
        </w:tc>
        <w:tc>
          <w:tcPr>
            <w:tcW w:w="2234" w:type="dxa"/>
            <w:gridSpan w:val="2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67" w:type="dxa"/>
            <w:gridSpan w:val="2"/>
          </w:tcPr>
          <w:p w:rsidR="00D83B13" w:rsidRPr="00D83B13" w:rsidRDefault="007002A2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Информирование ОМВД России по Саткинскому району о принадлежности учащихся и молодёжи к различным группировкам к неформальным молодёжным объединениям, в том числе экстремистской направленности</w:t>
            </w:r>
          </w:p>
        </w:tc>
        <w:tc>
          <w:tcPr>
            <w:tcW w:w="3650" w:type="dxa"/>
            <w:gridSpan w:val="2"/>
          </w:tcPr>
          <w:p w:rsidR="00D83B13" w:rsidRPr="00D83B13" w:rsidRDefault="00D83B13" w:rsidP="00520DC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образования» </w:t>
            </w:r>
          </w:p>
        </w:tc>
        <w:tc>
          <w:tcPr>
            <w:tcW w:w="2234" w:type="dxa"/>
            <w:gridSpan w:val="2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67" w:type="dxa"/>
            <w:gridSpan w:val="2"/>
          </w:tcPr>
          <w:p w:rsidR="00D83B13" w:rsidRPr="00D83B13" w:rsidRDefault="007002A2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Организация  практических заня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тий, семинаров в 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br/>
              <w:t>обра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зовательных учрежде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softHyphen/>
              <w:t>ниях для детей-сирот и детей, оставшихся без попечения родителей, специализированных учреждениях для несо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softHyphen/>
              <w:t>вершеннолетних, нуж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softHyphen/>
              <w:t>дающихся в социальной реабилитации, по проблемам профилак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softHyphen/>
              <w:t>тики  экстремистских про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softHyphen/>
              <w:t>явлений</w:t>
            </w:r>
          </w:p>
        </w:tc>
        <w:tc>
          <w:tcPr>
            <w:tcW w:w="3650" w:type="dxa"/>
            <w:gridSpan w:val="2"/>
          </w:tcPr>
          <w:p w:rsidR="00D83B13" w:rsidRPr="00D83B13" w:rsidRDefault="00D83B13" w:rsidP="00520DC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УСЗН</w:t>
            </w:r>
          </w:p>
          <w:p w:rsidR="00D83B13" w:rsidRPr="00D83B13" w:rsidRDefault="00D83B13" w:rsidP="00520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67" w:type="dxa"/>
            <w:gridSpan w:val="2"/>
          </w:tcPr>
          <w:p w:rsidR="00D83B13" w:rsidRPr="00D83B13" w:rsidRDefault="007002A2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Style w:val="FontStyle13"/>
                <w:sz w:val="24"/>
                <w:szCs w:val="24"/>
              </w:rPr>
            </w:pPr>
            <w:r w:rsidRPr="00D83B13">
              <w:rPr>
                <w:rStyle w:val="FontStyle13"/>
                <w:sz w:val="24"/>
                <w:szCs w:val="24"/>
              </w:rPr>
              <w:t>Осуществление соци</w:t>
            </w:r>
            <w:r w:rsidRPr="00D83B13">
              <w:rPr>
                <w:rStyle w:val="FontStyle13"/>
                <w:sz w:val="24"/>
                <w:szCs w:val="24"/>
              </w:rPr>
              <w:softHyphen/>
              <w:t>ального патронажа над се</w:t>
            </w:r>
            <w:r w:rsidRPr="00D83B13">
              <w:rPr>
                <w:rStyle w:val="FontStyle13"/>
                <w:sz w:val="24"/>
                <w:szCs w:val="24"/>
              </w:rPr>
              <w:softHyphen/>
              <w:t>мьями из «группы риска» и семьями, находящимися в социально опасном по</w:t>
            </w:r>
            <w:r w:rsidRPr="00D83B13">
              <w:rPr>
                <w:rStyle w:val="FontStyle13"/>
                <w:sz w:val="24"/>
                <w:szCs w:val="24"/>
              </w:rPr>
              <w:softHyphen/>
              <w:t>ложении, специалистами отделения помощи семье и детям ком</w:t>
            </w:r>
            <w:r w:rsidRPr="00D83B13">
              <w:rPr>
                <w:rStyle w:val="FontStyle13"/>
                <w:sz w:val="24"/>
                <w:szCs w:val="24"/>
              </w:rPr>
              <w:softHyphen/>
              <w:t xml:space="preserve">плексного центра </w:t>
            </w:r>
            <w:r w:rsidRPr="00D83B13">
              <w:rPr>
                <w:rStyle w:val="FontStyle13"/>
                <w:sz w:val="24"/>
                <w:szCs w:val="24"/>
              </w:rPr>
              <w:br/>
              <w:t>со</w:t>
            </w:r>
            <w:r w:rsidRPr="00D83B13">
              <w:rPr>
                <w:rStyle w:val="FontStyle13"/>
                <w:sz w:val="24"/>
                <w:szCs w:val="24"/>
              </w:rPr>
              <w:softHyphen/>
              <w:t>циального обслужива</w:t>
            </w:r>
            <w:r w:rsidRPr="00D83B13">
              <w:rPr>
                <w:rStyle w:val="FontStyle13"/>
                <w:sz w:val="24"/>
                <w:szCs w:val="24"/>
              </w:rPr>
              <w:softHyphen/>
              <w:t xml:space="preserve">ния населения Саткинского </w:t>
            </w:r>
            <w:r w:rsidRPr="00D83B13">
              <w:rPr>
                <w:rStyle w:val="FontStyle13"/>
                <w:sz w:val="24"/>
                <w:szCs w:val="24"/>
              </w:rPr>
              <w:lastRenderedPageBreak/>
              <w:t>муници</w:t>
            </w:r>
            <w:r w:rsidRPr="00D83B13">
              <w:rPr>
                <w:rStyle w:val="FontStyle13"/>
                <w:sz w:val="24"/>
                <w:szCs w:val="24"/>
              </w:rPr>
              <w:softHyphen/>
              <w:t>пального района (Служба сопровождения по реализации муниципальной программы «Крепкая семья)</w:t>
            </w:r>
          </w:p>
        </w:tc>
        <w:tc>
          <w:tcPr>
            <w:tcW w:w="3650" w:type="dxa"/>
            <w:gridSpan w:val="2"/>
          </w:tcPr>
          <w:p w:rsidR="00D83B13" w:rsidRPr="00D83B13" w:rsidRDefault="00D83B13" w:rsidP="00520DC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УСЗН</w:t>
            </w:r>
          </w:p>
          <w:p w:rsidR="00D83B13" w:rsidRPr="00D83B13" w:rsidRDefault="00D83B13" w:rsidP="00520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FD6BE0" w:rsidRPr="00D83B13" w:rsidTr="00614095">
        <w:tc>
          <w:tcPr>
            <w:tcW w:w="12688" w:type="dxa"/>
            <w:gridSpan w:val="7"/>
          </w:tcPr>
          <w:p w:rsidR="00FD6BE0" w:rsidRPr="00D83B13" w:rsidRDefault="00FD6BE0" w:rsidP="00FD6BE0">
            <w:pPr>
              <w:snapToGri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Итого по разделу</w:t>
            </w: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820" w:type="dxa"/>
          </w:tcPr>
          <w:p w:rsidR="00FD6BE0" w:rsidRPr="00D83B13" w:rsidRDefault="00FD6BE0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FD6BE0" w:rsidRPr="00D83B13" w:rsidRDefault="00FD6BE0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520DCE">
        <w:tc>
          <w:tcPr>
            <w:tcW w:w="15508" w:type="dxa"/>
            <w:gridSpan w:val="8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Укрепление толерантности и профилактика экстремизма в молодежной среде</w:t>
            </w:r>
          </w:p>
        </w:tc>
      </w:tr>
      <w:tr w:rsidR="00D83B13" w:rsidRPr="00D83B13" w:rsidTr="00614095">
        <w:tc>
          <w:tcPr>
            <w:tcW w:w="567" w:type="dxa"/>
            <w:gridSpan w:val="2"/>
          </w:tcPr>
          <w:p w:rsidR="00D83B13" w:rsidRPr="00D83B13" w:rsidRDefault="007002A2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Организация в учреждениях профессионального образования профилактической работы, направленной на недопущение вовлечения молодёжи в незаконную деятельность религиозных сект и экстремистских организаций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3650" w:type="dxa"/>
            <w:gridSpan w:val="2"/>
          </w:tcPr>
          <w:p w:rsidR="00D83B13" w:rsidRPr="00D83B13" w:rsidRDefault="00D83B13" w:rsidP="00520DC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B44FF">
              <w:rPr>
                <w:rFonts w:ascii="Times New Roman" w:hAnsi="Times New Roman" w:cs="Times New Roman"/>
                <w:sz w:val="24"/>
                <w:szCs w:val="24"/>
              </w:rPr>
              <w:t>КУ «Управление образования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234" w:type="dxa"/>
            <w:gridSpan w:val="2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67" w:type="dxa"/>
            <w:gridSpan w:val="2"/>
          </w:tcPr>
          <w:p w:rsidR="00D83B13" w:rsidRPr="00D83B13" w:rsidRDefault="007002A2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83B13" w:rsidRPr="00D83B13" w:rsidRDefault="00D83B13" w:rsidP="00520DC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социологического исследования отношения молодежи к проявлениям экстремизма. Подведение итогов анкетирования.</w:t>
            </w:r>
          </w:p>
        </w:tc>
        <w:tc>
          <w:tcPr>
            <w:tcW w:w="3650" w:type="dxa"/>
            <w:gridSpan w:val="2"/>
          </w:tcPr>
          <w:p w:rsidR="00D83B13" w:rsidRPr="00D83B13" w:rsidRDefault="00D83B13" w:rsidP="009B44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</w:t>
            </w:r>
            <w:r w:rsidR="009B44F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34" w:type="dxa"/>
            <w:gridSpan w:val="2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67" w:type="dxa"/>
            <w:gridSpan w:val="2"/>
          </w:tcPr>
          <w:p w:rsidR="00D83B13" w:rsidRPr="00D83B13" w:rsidRDefault="007002A2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83B13" w:rsidRPr="00D83B13" w:rsidRDefault="00D83B13" w:rsidP="00520DC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месячника толерантности на территории Саткинского района.</w:t>
            </w:r>
          </w:p>
        </w:tc>
        <w:tc>
          <w:tcPr>
            <w:tcW w:w="3650" w:type="dxa"/>
            <w:gridSpan w:val="2"/>
          </w:tcPr>
          <w:p w:rsidR="00D83B13" w:rsidRPr="00D83B13" w:rsidRDefault="00D83B13" w:rsidP="009B44F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</w:t>
            </w:r>
            <w:r w:rsidR="009B44F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34" w:type="dxa"/>
            <w:gridSpan w:val="2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844126" w:rsidP="00844126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(Ноябрь) </w:t>
            </w: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67" w:type="dxa"/>
            <w:gridSpan w:val="2"/>
          </w:tcPr>
          <w:p w:rsidR="00D83B13" w:rsidRPr="00D83B13" w:rsidRDefault="007002A2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83B13" w:rsidRPr="00D83B13" w:rsidRDefault="00D83B13" w:rsidP="00520D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практики распространения в молодежной среде 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негативных этнических стереотипов и установок. Разработка и внедрение рекомендаций по их преодолению</w:t>
            </w:r>
          </w:p>
        </w:tc>
        <w:tc>
          <w:tcPr>
            <w:tcW w:w="3650" w:type="dxa"/>
            <w:gridSpan w:val="2"/>
          </w:tcPr>
          <w:p w:rsidR="00D83B13" w:rsidRPr="00D83B13" w:rsidRDefault="00D83B13" w:rsidP="009B44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«Управление </w:t>
            </w:r>
            <w:r w:rsidR="009B44F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34" w:type="dxa"/>
            <w:gridSpan w:val="2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финансирования</w:t>
            </w:r>
          </w:p>
        </w:tc>
      </w:tr>
      <w:tr w:rsidR="00D83B13" w:rsidRPr="00D83B13" w:rsidTr="00614095">
        <w:tc>
          <w:tcPr>
            <w:tcW w:w="567" w:type="dxa"/>
            <w:gridSpan w:val="2"/>
          </w:tcPr>
          <w:p w:rsidR="00D83B13" w:rsidRPr="00D83B13" w:rsidRDefault="007002A2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83B13" w:rsidRPr="00D83B13" w:rsidRDefault="00D83B13" w:rsidP="00520D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деятельности неформальных молодежных объединений, подготовка рекомендаций и принятие практических мер по снижению </w:t>
            </w:r>
            <w:proofErr w:type="spellStart"/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рекрутирования</w:t>
            </w:r>
            <w:proofErr w:type="spellEnd"/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 молодежи в неформальные молодежные объединения экстремистской направленности</w:t>
            </w:r>
          </w:p>
        </w:tc>
        <w:tc>
          <w:tcPr>
            <w:tcW w:w="3650" w:type="dxa"/>
            <w:gridSpan w:val="2"/>
          </w:tcPr>
          <w:p w:rsidR="00D83B13" w:rsidRPr="00D83B13" w:rsidRDefault="00D83B13" w:rsidP="009B44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</w:t>
            </w:r>
            <w:r w:rsidR="009B44F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34" w:type="dxa"/>
            <w:gridSpan w:val="2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67" w:type="dxa"/>
            <w:gridSpan w:val="2"/>
          </w:tcPr>
          <w:p w:rsidR="00D83B13" w:rsidRPr="00D83B13" w:rsidRDefault="007002A2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83B13" w:rsidRPr="00D83B13" w:rsidRDefault="00D83B13" w:rsidP="00520D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Проведение круглых столов с лидерами общественно-политических молодежных объединений по проблемам межэтнических и межрелигиозных отношений в районе, вопросам формирования толерантности в молодежной среде</w:t>
            </w:r>
          </w:p>
        </w:tc>
        <w:tc>
          <w:tcPr>
            <w:tcW w:w="3650" w:type="dxa"/>
            <w:gridSpan w:val="2"/>
          </w:tcPr>
          <w:p w:rsidR="00D83B13" w:rsidRPr="00D83B13" w:rsidRDefault="00D83B13" w:rsidP="009B44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</w:t>
            </w:r>
            <w:r w:rsidR="009B44F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34" w:type="dxa"/>
            <w:gridSpan w:val="2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67" w:type="dxa"/>
            <w:gridSpan w:val="2"/>
          </w:tcPr>
          <w:p w:rsidR="00D83B13" w:rsidRPr="00D83B13" w:rsidRDefault="007002A2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Организация для детей и молодежи физкультурных мероприятий и спортивных состязаний по национальным видам спорта</w:t>
            </w:r>
          </w:p>
        </w:tc>
        <w:tc>
          <w:tcPr>
            <w:tcW w:w="3650" w:type="dxa"/>
            <w:gridSpan w:val="2"/>
          </w:tcPr>
          <w:p w:rsidR="00D83B13" w:rsidRPr="00D83B13" w:rsidRDefault="00D83B13" w:rsidP="00816C7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МКУ «Уп</w:t>
            </w:r>
            <w:r w:rsidR="00816C7C">
              <w:rPr>
                <w:rFonts w:ascii="Times New Roman" w:hAnsi="Times New Roman" w:cs="Times New Roman"/>
                <w:sz w:val="24"/>
                <w:szCs w:val="24"/>
              </w:rPr>
              <w:t>равление по физической культуре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C7C"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спорту </w:t>
            </w:r>
            <w:r w:rsidR="00816C7C">
              <w:rPr>
                <w:rFonts w:ascii="Times New Roman" w:hAnsi="Times New Roman" w:cs="Times New Roman"/>
                <w:sz w:val="24"/>
                <w:szCs w:val="24"/>
              </w:rPr>
              <w:t>СМР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234" w:type="dxa"/>
            <w:gridSpan w:val="2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67" w:type="dxa"/>
            <w:gridSpan w:val="2"/>
          </w:tcPr>
          <w:p w:rsidR="00D83B13" w:rsidRPr="00D83B13" w:rsidRDefault="007002A2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83B13" w:rsidRPr="00D83B13" w:rsidRDefault="00D83B13" w:rsidP="00520D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Проведение спортивных мероприятий, с использованием наглядно-агитационных материалов, спортивной атрибутики, направленных на пропаганду здорового образа жизни, профилактику экстремизма</w:t>
            </w:r>
          </w:p>
        </w:tc>
        <w:tc>
          <w:tcPr>
            <w:tcW w:w="3650" w:type="dxa"/>
            <w:gridSpan w:val="2"/>
          </w:tcPr>
          <w:p w:rsidR="00D83B13" w:rsidRPr="00D83B13" w:rsidRDefault="00D83B13" w:rsidP="00816C7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816C7C" w:rsidRPr="00D83B13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r w:rsidR="00816C7C">
              <w:rPr>
                <w:rFonts w:ascii="Times New Roman" w:hAnsi="Times New Roman" w:cs="Times New Roman"/>
                <w:sz w:val="24"/>
                <w:szCs w:val="24"/>
              </w:rPr>
              <w:t>равление по физической культуре</w:t>
            </w:r>
            <w:r w:rsidR="00816C7C"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 и спорту </w:t>
            </w:r>
            <w:r w:rsidR="00816C7C">
              <w:rPr>
                <w:rFonts w:ascii="Times New Roman" w:hAnsi="Times New Roman" w:cs="Times New Roman"/>
                <w:sz w:val="24"/>
                <w:szCs w:val="24"/>
              </w:rPr>
              <w:t>СМР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34" w:type="dxa"/>
            <w:gridSpan w:val="2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FD6BE0" w:rsidRPr="00D83B13" w:rsidTr="00614095">
        <w:tc>
          <w:tcPr>
            <w:tcW w:w="12688" w:type="dxa"/>
            <w:gridSpan w:val="7"/>
          </w:tcPr>
          <w:p w:rsidR="00FD6BE0" w:rsidRPr="00D83B13" w:rsidRDefault="00FD6BE0" w:rsidP="00FD6BE0">
            <w:pPr>
              <w:spacing w:line="360" w:lineRule="auto"/>
              <w:ind w:firstLine="5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  <w:p w:rsidR="00FD6BE0" w:rsidRPr="00D83B13" w:rsidRDefault="00FD6BE0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FD6BE0" w:rsidRPr="00D83B13" w:rsidRDefault="00FD6BE0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</w:t>
            </w:r>
          </w:p>
          <w:p w:rsidR="00FD6BE0" w:rsidRPr="00D83B13" w:rsidRDefault="00FD6BE0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финансирования </w:t>
            </w:r>
          </w:p>
        </w:tc>
      </w:tr>
      <w:tr w:rsidR="00D83B13" w:rsidRPr="00D83B13" w:rsidTr="00520DCE">
        <w:tc>
          <w:tcPr>
            <w:tcW w:w="15508" w:type="dxa"/>
            <w:gridSpan w:val="8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IV</w:t>
            </w: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Информационно-методическое обеспечение профилактики экстремизма</w:t>
            </w:r>
          </w:p>
        </w:tc>
      </w:tr>
      <w:tr w:rsidR="00D83B13" w:rsidRPr="00D83B13" w:rsidTr="00614095">
        <w:tc>
          <w:tcPr>
            <w:tcW w:w="567" w:type="dxa"/>
            <w:gridSpan w:val="2"/>
          </w:tcPr>
          <w:p w:rsidR="00D83B13" w:rsidRPr="00D83B13" w:rsidRDefault="007002A2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Формирование и реализация стратегии социальной рекламы, формирующей уважительное отношение к представителям различных национальностей, проживающих в районе, направленной на укрепление позитивного имиджа района как территории культуры мира и толерантности</w:t>
            </w:r>
          </w:p>
        </w:tc>
        <w:tc>
          <w:tcPr>
            <w:tcW w:w="3650" w:type="dxa"/>
            <w:gridSpan w:val="2"/>
          </w:tcPr>
          <w:p w:rsidR="00D83B13" w:rsidRPr="00D83B13" w:rsidRDefault="00D83B13" w:rsidP="00520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МВК АСМР</w:t>
            </w:r>
          </w:p>
        </w:tc>
        <w:tc>
          <w:tcPr>
            <w:tcW w:w="2234" w:type="dxa"/>
            <w:gridSpan w:val="2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67" w:type="dxa"/>
            <w:gridSpan w:val="2"/>
          </w:tcPr>
          <w:p w:rsidR="00D83B13" w:rsidRPr="00D83B13" w:rsidRDefault="007002A2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83B13" w:rsidRPr="00D83B13" w:rsidRDefault="00D83B13" w:rsidP="00520DC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в СМИ материалов о деятельности общественных организаций, проведении мероприятий, укрепляющих взаимопонимание между представителями различных национальностей и </w:t>
            </w:r>
            <w:proofErr w:type="spellStart"/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конфессий</w:t>
            </w:r>
            <w:proofErr w:type="spellEnd"/>
          </w:p>
        </w:tc>
        <w:tc>
          <w:tcPr>
            <w:tcW w:w="3650" w:type="dxa"/>
            <w:gridSpan w:val="2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МВК АСМР</w:t>
            </w:r>
          </w:p>
        </w:tc>
        <w:tc>
          <w:tcPr>
            <w:tcW w:w="2234" w:type="dxa"/>
            <w:gridSpan w:val="2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67" w:type="dxa"/>
            <w:gridSpan w:val="2"/>
          </w:tcPr>
          <w:p w:rsidR="00D83B13" w:rsidRPr="00D83B13" w:rsidRDefault="007002A2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83B13" w:rsidRPr="00D83B13" w:rsidRDefault="00D83B13" w:rsidP="00520DC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района и распространение в СМИ информации о деятельности комиссии </w:t>
            </w: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профилактике и противодействию проявлениям экстремизма на территории Саткинского муниципального района</w:t>
            </w:r>
          </w:p>
        </w:tc>
        <w:tc>
          <w:tcPr>
            <w:tcW w:w="3650" w:type="dxa"/>
            <w:gridSpan w:val="2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МВК АСМР</w:t>
            </w:r>
          </w:p>
        </w:tc>
        <w:tc>
          <w:tcPr>
            <w:tcW w:w="2234" w:type="dxa"/>
            <w:gridSpan w:val="2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4E4E69" w:rsidRPr="00D83B13" w:rsidTr="00614095">
        <w:tc>
          <w:tcPr>
            <w:tcW w:w="567" w:type="dxa"/>
            <w:gridSpan w:val="2"/>
          </w:tcPr>
          <w:p w:rsidR="004E4E69" w:rsidRPr="00D83B13" w:rsidRDefault="007002A2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4E4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5E5D6D" w:rsidRPr="005E5D6D" w:rsidRDefault="005E5D6D" w:rsidP="005E5D6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D6D">
              <w:rPr>
                <w:rFonts w:ascii="Times New Roman" w:hAnsi="Times New Roman"/>
                <w:sz w:val="24"/>
                <w:szCs w:val="24"/>
              </w:rPr>
              <w:t xml:space="preserve">Разработка, изготовление и распространение печатной продукции </w:t>
            </w:r>
            <w:proofErr w:type="spellStart"/>
            <w:r w:rsidRPr="005E5D6D">
              <w:rPr>
                <w:rFonts w:ascii="Times New Roman" w:hAnsi="Times New Roman"/>
                <w:sz w:val="24"/>
                <w:szCs w:val="24"/>
              </w:rPr>
              <w:t>антиэкстремистской</w:t>
            </w:r>
            <w:proofErr w:type="spellEnd"/>
            <w:r w:rsidRPr="005E5D6D">
              <w:rPr>
                <w:rFonts w:ascii="Times New Roman" w:hAnsi="Times New Roman"/>
                <w:sz w:val="24"/>
                <w:szCs w:val="24"/>
              </w:rPr>
              <w:t xml:space="preserve"> направленности (баннеров, буклетов, листовок, стендов, календарей).</w:t>
            </w:r>
          </w:p>
          <w:p w:rsidR="004E4E69" w:rsidRPr="005E5D6D" w:rsidRDefault="005E5D6D" w:rsidP="005E5D6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D6D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конкурсов, профилактических, интеллектуальных, спортивных соревнований </w:t>
            </w:r>
            <w:proofErr w:type="spellStart"/>
            <w:r w:rsidRPr="005E5D6D">
              <w:rPr>
                <w:rFonts w:ascii="Times New Roman" w:hAnsi="Times New Roman"/>
                <w:sz w:val="24"/>
                <w:szCs w:val="24"/>
              </w:rPr>
              <w:lastRenderedPageBreak/>
              <w:t>антиэкстремистской</w:t>
            </w:r>
            <w:proofErr w:type="spellEnd"/>
            <w:r w:rsidRPr="005E5D6D">
              <w:rPr>
                <w:rFonts w:ascii="Times New Roman" w:hAnsi="Times New Roman"/>
                <w:sz w:val="24"/>
                <w:szCs w:val="24"/>
              </w:rPr>
              <w:t xml:space="preserve"> направленности (приобретение сувенирной продукции, наградного материала).</w:t>
            </w:r>
          </w:p>
        </w:tc>
        <w:tc>
          <w:tcPr>
            <w:tcW w:w="3650" w:type="dxa"/>
            <w:gridSpan w:val="2"/>
          </w:tcPr>
          <w:p w:rsidR="004E4E69" w:rsidRPr="00D83B13" w:rsidRDefault="004E4E69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«Управление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34" w:type="dxa"/>
            <w:gridSpan w:val="2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4E4E69" w:rsidRPr="00D83B13" w:rsidRDefault="004E4E69" w:rsidP="004E4E6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4E4E69" w:rsidRDefault="004E4E69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4E4E69" w:rsidRDefault="006D0DDC" w:rsidP="004E4E6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  <w:r w:rsidR="004E4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- 15000 рублей</w:t>
            </w:r>
          </w:p>
          <w:p w:rsidR="00951508" w:rsidRDefault="00951508" w:rsidP="0095150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 - 50000 рублей</w:t>
            </w:r>
          </w:p>
          <w:p w:rsidR="008C7684" w:rsidRDefault="00614095" w:rsidP="008C768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 - 10</w:t>
            </w:r>
            <w:r w:rsidR="008C76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 рублей</w:t>
            </w:r>
          </w:p>
          <w:p w:rsidR="008C7684" w:rsidRDefault="00614095" w:rsidP="008C768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2023 год - 10</w:t>
            </w:r>
            <w:r w:rsidR="008C76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 рублей</w:t>
            </w:r>
          </w:p>
          <w:p w:rsidR="004E4E69" w:rsidRPr="00D83B13" w:rsidRDefault="00614095" w:rsidP="008C768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- 10</w:t>
            </w:r>
            <w:r w:rsidR="008C76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 рублей</w:t>
            </w:r>
          </w:p>
        </w:tc>
      </w:tr>
      <w:tr w:rsidR="00D83B13" w:rsidRPr="00D83B13" w:rsidTr="00614095">
        <w:tc>
          <w:tcPr>
            <w:tcW w:w="12688" w:type="dxa"/>
            <w:gridSpan w:val="7"/>
          </w:tcPr>
          <w:p w:rsidR="00D83B13" w:rsidRPr="00D83B13" w:rsidRDefault="00D83B13" w:rsidP="00520DCE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Итого по разделу</w:t>
            </w: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820" w:type="dxa"/>
          </w:tcPr>
          <w:p w:rsidR="004E4E69" w:rsidRPr="00D83B13" w:rsidRDefault="00614095" w:rsidP="004E4E6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="004E4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 рублей</w:t>
            </w:r>
            <w:r w:rsidR="004E4E69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3B13" w:rsidRPr="00D83B13" w:rsidTr="00520DCE">
        <w:tc>
          <w:tcPr>
            <w:tcW w:w="15508" w:type="dxa"/>
            <w:gridSpan w:val="8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</w:t>
            </w: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2C0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Гармонизация межэтнических и </w:t>
            </w:r>
            <w:proofErr w:type="spellStart"/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межконфессионных</w:t>
            </w:r>
            <w:proofErr w:type="spellEnd"/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отношений, содействие национально-культурному взаимодействию в сообществе</w:t>
            </w:r>
          </w:p>
        </w:tc>
      </w:tr>
      <w:tr w:rsidR="00EB5BF9" w:rsidRPr="00D83B13" w:rsidTr="00614095">
        <w:tc>
          <w:tcPr>
            <w:tcW w:w="528" w:type="dxa"/>
          </w:tcPr>
          <w:p w:rsidR="00EB5BF9" w:rsidRPr="00D83B13" w:rsidRDefault="007002A2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EB5BF9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</w:tcPr>
          <w:p w:rsidR="00EB5BF9" w:rsidRPr="00D83B13" w:rsidRDefault="00EB5BF9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Мониторинг книжных фондов библиотек поселений с целью выявления материалов, направленных на разжигание межнациональных конфликтов</w:t>
            </w:r>
          </w:p>
        </w:tc>
        <w:tc>
          <w:tcPr>
            <w:tcW w:w="3640" w:type="dxa"/>
            <w:gridSpan w:val="2"/>
          </w:tcPr>
          <w:p w:rsidR="00EB5BF9" w:rsidRPr="00D83B13" w:rsidRDefault="00EB5BF9" w:rsidP="00520DC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культуры» 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EB5BF9" w:rsidRDefault="00EB5BF9" w:rsidP="00EB5BF9">
            <w:pPr>
              <w:jc w:val="center"/>
            </w:pPr>
          </w:p>
        </w:tc>
        <w:tc>
          <w:tcPr>
            <w:tcW w:w="2820" w:type="dxa"/>
          </w:tcPr>
          <w:p w:rsidR="00EB5BF9" w:rsidRPr="00D83B13" w:rsidRDefault="00EB5BF9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EB5BF9" w:rsidRPr="00D83B13" w:rsidRDefault="00EB5BF9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EB5BF9" w:rsidRPr="00D83B13" w:rsidTr="00614095">
        <w:tc>
          <w:tcPr>
            <w:tcW w:w="528" w:type="dxa"/>
          </w:tcPr>
          <w:p w:rsidR="00EB5BF9" w:rsidRPr="00D83B13" w:rsidRDefault="007002A2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EB5BF9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</w:tcPr>
          <w:p w:rsidR="00EB5BF9" w:rsidRPr="00D83B13" w:rsidRDefault="00EB5BF9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семинара «Организация в учреждениях культуры работы с населением по профилактике экстремизма»</w:t>
            </w:r>
          </w:p>
        </w:tc>
        <w:tc>
          <w:tcPr>
            <w:tcW w:w="3640" w:type="dxa"/>
            <w:gridSpan w:val="2"/>
          </w:tcPr>
          <w:p w:rsidR="00EB5BF9" w:rsidRPr="00D83B13" w:rsidRDefault="00EB5BF9" w:rsidP="00520DC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МКУ «Управление культуры»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EB5BF9" w:rsidRDefault="00EB5BF9" w:rsidP="00EB5BF9">
            <w:pPr>
              <w:jc w:val="center"/>
            </w:pPr>
          </w:p>
        </w:tc>
        <w:tc>
          <w:tcPr>
            <w:tcW w:w="2820" w:type="dxa"/>
          </w:tcPr>
          <w:p w:rsidR="00EB5BF9" w:rsidRPr="00D83B13" w:rsidRDefault="00EB5BF9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EB5BF9" w:rsidRPr="00D83B13" w:rsidRDefault="00EB5BF9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EB5BF9" w:rsidRPr="00D83B13" w:rsidTr="00614095">
        <w:tc>
          <w:tcPr>
            <w:tcW w:w="528" w:type="dxa"/>
          </w:tcPr>
          <w:p w:rsidR="00EB5BF9" w:rsidRPr="00D83B13" w:rsidRDefault="007002A2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EB5BF9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</w:tcPr>
          <w:p w:rsidR="00EB5BF9" w:rsidRPr="00D83B13" w:rsidRDefault="00EB5BF9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круглого стола по проблемам укрепления нравственного здоровья с участием представителей </w:t>
            </w:r>
            <w:proofErr w:type="spellStart"/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конфессий</w:t>
            </w:r>
            <w:proofErr w:type="spellEnd"/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, национальных объединений, руководителей учреждений культуры</w:t>
            </w:r>
          </w:p>
        </w:tc>
        <w:tc>
          <w:tcPr>
            <w:tcW w:w="3640" w:type="dxa"/>
            <w:gridSpan w:val="2"/>
          </w:tcPr>
          <w:p w:rsidR="00EB5BF9" w:rsidRPr="00D83B13" w:rsidRDefault="00EB5BF9" w:rsidP="00520DC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МКУ «Управление культуры»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EB5BF9" w:rsidRDefault="00EB5BF9" w:rsidP="00EB5BF9">
            <w:pPr>
              <w:jc w:val="center"/>
            </w:pPr>
          </w:p>
        </w:tc>
        <w:tc>
          <w:tcPr>
            <w:tcW w:w="2820" w:type="dxa"/>
          </w:tcPr>
          <w:p w:rsidR="00EB5BF9" w:rsidRPr="00D83B13" w:rsidRDefault="00EB5BF9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EB5BF9" w:rsidRPr="00D83B13" w:rsidRDefault="00EB5BF9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EB5BF9" w:rsidRPr="00D83B13" w:rsidTr="00614095">
        <w:tc>
          <w:tcPr>
            <w:tcW w:w="528" w:type="dxa"/>
          </w:tcPr>
          <w:p w:rsidR="00EB5BF9" w:rsidRPr="00D83B13" w:rsidRDefault="007002A2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EB5BF9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</w:tcPr>
          <w:p w:rsidR="00EB5BF9" w:rsidRPr="00D83B13" w:rsidRDefault="00EB5BF9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Подготовка цикла выставок, посвященных роли и месту различных религий в культуре народов России. Организация знакомства учащихся образовательных учреждений района с указанными экспозициями</w:t>
            </w:r>
          </w:p>
        </w:tc>
        <w:tc>
          <w:tcPr>
            <w:tcW w:w="3640" w:type="dxa"/>
            <w:gridSpan w:val="2"/>
          </w:tcPr>
          <w:p w:rsidR="00EB5BF9" w:rsidRPr="00D83B13" w:rsidRDefault="00EB5BF9" w:rsidP="00520DC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МКУ «Управление культуры»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EB5BF9" w:rsidRDefault="00EB5BF9" w:rsidP="00EB5BF9">
            <w:pPr>
              <w:jc w:val="center"/>
            </w:pPr>
          </w:p>
        </w:tc>
        <w:tc>
          <w:tcPr>
            <w:tcW w:w="2820" w:type="dxa"/>
          </w:tcPr>
          <w:p w:rsidR="00EB5BF9" w:rsidRPr="00D83B13" w:rsidRDefault="00EB5BF9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EB5BF9" w:rsidRPr="00D83B13" w:rsidRDefault="00EB5BF9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EB5BF9" w:rsidRPr="00D83B13" w:rsidTr="00614095">
        <w:tc>
          <w:tcPr>
            <w:tcW w:w="528" w:type="dxa"/>
          </w:tcPr>
          <w:p w:rsidR="00EB5BF9" w:rsidRPr="00D83B13" w:rsidRDefault="007002A2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  <w:r w:rsidR="00EB5BF9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</w:tcPr>
          <w:p w:rsidR="00EB5BF9" w:rsidRPr="00D83B13" w:rsidRDefault="00EB5BF9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мероприятий, приуроченных к Международному дню толерантности</w:t>
            </w:r>
          </w:p>
        </w:tc>
        <w:tc>
          <w:tcPr>
            <w:tcW w:w="3640" w:type="dxa"/>
            <w:gridSpan w:val="2"/>
          </w:tcPr>
          <w:p w:rsidR="00EB5BF9" w:rsidRPr="00D83B13" w:rsidRDefault="00EB5BF9" w:rsidP="00520DC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МКУ «Управление культуры»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EB5BF9" w:rsidRDefault="00EB5BF9" w:rsidP="00EB5BF9">
            <w:pPr>
              <w:jc w:val="center"/>
            </w:pPr>
          </w:p>
        </w:tc>
        <w:tc>
          <w:tcPr>
            <w:tcW w:w="2820" w:type="dxa"/>
          </w:tcPr>
          <w:p w:rsidR="00EB5BF9" w:rsidRPr="00D83B13" w:rsidRDefault="00EB5BF9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EB5BF9" w:rsidRPr="00D83B13" w:rsidRDefault="00EB5BF9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EB5BF9" w:rsidRPr="00D83B13" w:rsidTr="00614095">
        <w:tc>
          <w:tcPr>
            <w:tcW w:w="528" w:type="dxa"/>
          </w:tcPr>
          <w:p w:rsidR="00EB5BF9" w:rsidRPr="00D83B13" w:rsidRDefault="007002A2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EB5BF9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</w:tcPr>
          <w:p w:rsidR="00EB5BF9" w:rsidRPr="00D83B13" w:rsidRDefault="00EB5BF9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книжных выставок, обзоров на тему противодействия экстремизму на </w:t>
            </w:r>
            <w:proofErr w:type="spellStart"/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этноконфессиональной</w:t>
            </w:r>
            <w:proofErr w:type="spellEnd"/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 почве на базе библиотек городских и сельских поселений</w:t>
            </w:r>
          </w:p>
        </w:tc>
        <w:tc>
          <w:tcPr>
            <w:tcW w:w="3640" w:type="dxa"/>
            <w:gridSpan w:val="2"/>
          </w:tcPr>
          <w:p w:rsidR="00EB5BF9" w:rsidRPr="00D83B13" w:rsidRDefault="00EB5BF9" w:rsidP="00520DC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МКУ «Управление культуры»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EB5BF9" w:rsidRDefault="00EB5BF9" w:rsidP="00EB5BF9">
            <w:pPr>
              <w:jc w:val="center"/>
            </w:pPr>
          </w:p>
        </w:tc>
        <w:tc>
          <w:tcPr>
            <w:tcW w:w="2820" w:type="dxa"/>
          </w:tcPr>
          <w:p w:rsidR="00EB5BF9" w:rsidRPr="00D83B13" w:rsidRDefault="00EB5BF9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EB5BF9" w:rsidRPr="00D83B13" w:rsidRDefault="00EB5BF9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28" w:type="dxa"/>
          </w:tcPr>
          <w:p w:rsidR="00D83B13" w:rsidRPr="00D83B13" w:rsidRDefault="007002A2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средствам массовой информации в освещении событий этнокультурного характера</w:t>
            </w:r>
          </w:p>
        </w:tc>
        <w:tc>
          <w:tcPr>
            <w:tcW w:w="3640" w:type="dxa"/>
            <w:gridSpan w:val="2"/>
          </w:tcPr>
          <w:p w:rsidR="00D83B13" w:rsidRPr="00D83B13" w:rsidRDefault="00D83B13" w:rsidP="00520DC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МКУ «Управление культуры»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28" w:type="dxa"/>
          </w:tcPr>
          <w:p w:rsidR="00D83B13" w:rsidRPr="00D83B13" w:rsidRDefault="007002A2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религиозным организациям в реализации культурно-просветительских программ, социально значимой деятельности, в подготовке и проведении мероприятий, направленных на развитие межконфессионального диалога и сотрудничества, в целях укрепления мира и согласия в районе</w:t>
            </w:r>
          </w:p>
        </w:tc>
        <w:tc>
          <w:tcPr>
            <w:tcW w:w="3640" w:type="dxa"/>
            <w:gridSpan w:val="2"/>
          </w:tcPr>
          <w:p w:rsidR="00D83B13" w:rsidRPr="00D83B13" w:rsidRDefault="00D83B13" w:rsidP="00520DC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МКУ «Управление культуры»</w:t>
            </w:r>
          </w:p>
          <w:p w:rsidR="00D83B13" w:rsidRPr="00D83B13" w:rsidRDefault="00D83B13" w:rsidP="00520DC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12688" w:type="dxa"/>
            <w:gridSpan w:val="7"/>
          </w:tcPr>
          <w:p w:rsidR="00D83B13" w:rsidRPr="00D83B13" w:rsidRDefault="00D83B13" w:rsidP="00520DCE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Итого по разделу</w:t>
            </w: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520DCE">
        <w:tc>
          <w:tcPr>
            <w:tcW w:w="15508" w:type="dxa"/>
            <w:gridSpan w:val="8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VI</w:t>
            </w: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обеспечения законности и правопорядка в сфере межнациональных отношений</w:t>
            </w:r>
          </w:p>
        </w:tc>
      </w:tr>
      <w:tr w:rsidR="00D83B13" w:rsidRPr="00D83B13" w:rsidTr="00614095">
        <w:tc>
          <w:tcPr>
            <w:tcW w:w="528" w:type="dxa"/>
          </w:tcPr>
          <w:p w:rsidR="00D83B13" w:rsidRPr="00D83B13" w:rsidRDefault="007002A2" w:rsidP="00520DCE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Принятие предусмотренных законодательством мер по предотвращению проявлений экстремизма при проведении публичных мероприятий</w:t>
            </w:r>
          </w:p>
        </w:tc>
        <w:tc>
          <w:tcPr>
            <w:tcW w:w="3640" w:type="dxa"/>
            <w:gridSpan w:val="2"/>
          </w:tcPr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ОМВД России по Саткинскому району</w:t>
            </w:r>
          </w:p>
          <w:p w:rsidR="00D83B13" w:rsidRPr="00D83B13" w:rsidRDefault="00D83B13" w:rsidP="00520DCE">
            <w:pPr>
              <w:snapToGrid w:val="0"/>
              <w:spacing w:line="360" w:lineRule="auto"/>
              <w:ind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28" w:type="dxa"/>
          </w:tcPr>
          <w:p w:rsidR="00D83B13" w:rsidRPr="00D83B13" w:rsidRDefault="007002A2" w:rsidP="00520DCE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обеспечения законности и правопорядка в сфере межнациональных отношений в районе. Содействие адаптации и интеграции мигрантов в культурное и социальное пространство района</w:t>
            </w:r>
          </w:p>
        </w:tc>
        <w:tc>
          <w:tcPr>
            <w:tcW w:w="3640" w:type="dxa"/>
            <w:gridSpan w:val="2"/>
          </w:tcPr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ОМВД России по Саткинскому району</w:t>
            </w:r>
          </w:p>
          <w:p w:rsidR="00D83B13" w:rsidRPr="00D83B13" w:rsidRDefault="00D83B13" w:rsidP="00520DCE">
            <w:pPr>
              <w:snapToGrid w:val="0"/>
              <w:spacing w:line="360" w:lineRule="auto"/>
              <w:ind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28" w:type="dxa"/>
          </w:tcPr>
          <w:p w:rsidR="00D83B13" w:rsidRPr="00D83B13" w:rsidRDefault="007002A2" w:rsidP="00520DCE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Осуществление комплекса оперативно-профилактических мероприятий направленных на недопущение экстремистских проявлений в период подготовки, проведения культурно-массовых и общественно-политических мероприятий</w:t>
            </w:r>
          </w:p>
        </w:tc>
        <w:tc>
          <w:tcPr>
            <w:tcW w:w="3640" w:type="dxa"/>
            <w:gridSpan w:val="2"/>
          </w:tcPr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ОМВД России по Саткинскому району</w:t>
            </w:r>
          </w:p>
          <w:p w:rsidR="00D83B13" w:rsidRPr="00D83B13" w:rsidRDefault="00D83B13" w:rsidP="00520DCE">
            <w:pPr>
              <w:snapToGrid w:val="0"/>
              <w:spacing w:line="360" w:lineRule="auto"/>
              <w:ind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28" w:type="dxa"/>
          </w:tcPr>
          <w:p w:rsidR="00D83B13" w:rsidRPr="00D83B13" w:rsidRDefault="007002A2" w:rsidP="00520DCE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мероприятий с гражданами из среды недавних мигрантов в части их адаптации и интеграции в законопослушную общественную жизнь</w:t>
            </w:r>
          </w:p>
        </w:tc>
        <w:tc>
          <w:tcPr>
            <w:tcW w:w="3640" w:type="dxa"/>
            <w:gridSpan w:val="2"/>
          </w:tcPr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ОМВД России по Саткинскому району</w:t>
            </w:r>
          </w:p>
          <w:p w:rsidR="00D83B13" w:rsidRPr="00D83B13" w:rsidRDefault="00D83B13" w:rsidP="00520DCE">
            <w:pPr>
              <w:snapToGrid w:val="0"/>
              <w:spacing w:line="360" w:lineRule="auto"/>
              <w:ind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28" w:type="dxa"/>
          </w:tcPr>
          <w:p w:rsidR="00D83B13" w:rsidRPr="00D83B13" w:rsidRDefault="007002A2" w:rsidP="00520DCE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выявлению полиграфических учреждений, занимающихся издательской деятельностью экстремистской направленности, а также выявления лиц распространяющих среди студентов литературу и агитационные материалы экстремистского содержания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gridSpan w:val="2"/>
          </w:tcPr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ОМВД России по Саткинскому району</w:t>
            </w:r>
          </w:p>
          <w:p w:rsidR="00D83B13" w:rsidRPr="00D83B13" w:rsidRDefault="00D83B13" w:rsidP="00520DCE">
            <w:pPr>
              <w:snapToGrid w:val="0"/>
              <w:spacing w:line="360" w:lineRule="auto"/>
              <w:ind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28" w:type="dxa"/>
          </w:tcPr>
          <w:p w:rsidR="00D83B13" w:rsidRPr="00D83B13" w:rsidRDefault="007002A2" w:rsidP="00520DCE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  <w:vAlign w:val="center"/>
          </w:tcPr>
          <w:p w:rsidR="00D83B13" w:rsidRPr="00D83B13" w:rsidRDefault="00D83B13" w:rsidP="00520DCE">
            <w:pPr>
              <w:keepNext/>
              <w:keepLines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получению упреждающей информации с целью выявления лиц, склоняющих молодежь к экстремистской деятельности, созданию различных объединений, движений экстремистской направленности</w:t>
            </w:r>
          </w:p>
        </w:tc>
        <w:tc>
          <w:tcPr>
            <w:tcW w:w="3640" w:type="dxa"/>
            <w:gridSpan w:val="2"/>
          </w:tcPr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ОМВД России по Саткинскому району</w:t>
            </w:r>
          </w:p>
          <w:p w:rsidR="00D83B13" w:rsidRPr="00D83B13" w:rsidRDefault="00D83B13" w:rsidP="00520DCE">
            <w:pPr>
              <w:snapToGrid w:val="0"/>
              <w:spacing w:line="360" w:lineRule="auto"/>
              <w:ind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28" w:type="dxa"/>
          </w:tcPr>
          <w:p w:rsidR="00D83B13" w:rsidRPr="00D83B13" w:rsidRDefault="007002A2" w:rsidP="00520DCE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</w:tcPr>
          <w:p w:rsidR="00D83B13" w:rsidRPr="00D83B13" w:rsidRDefault="00D83B13" w:rsidP="003B2A55">
            <w:pPr>
              <w:keepNext/>
              <w:keepLines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совместных встреч с представителями диаспор, этнических общин и групп</w:t>
            </w:r>
          </w:p>
        </w:tc>
        <w:tc>
          <w:tcPr>
            <w:tcW w:w="3640" w:type="dxa"/>
            <w:gridSpan w:val="2"/>
          </w:tcPr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ОМВД России по Саткинскому району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D83B13" w:rsidRPr="00D83B13" w:rsidRDefault="00844126" w:rsidP="003B2A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28" w:type="dxa"/>
          </w:tcPr>
          <w:p w:rsidR="00D83B13" w:rsidRPr="00D83B13" w:rsidRDefault="007002A2" w:rsidP="00520DCE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профилактических бесед в образовательных учреждениях на темы: толерантности, недопущения межнациональной вражды и экстремизма с разъяснением административной и уголовной ответственности подростков и их законных представителей, в целях повышения уровня правосознания несовершеннолетних </w:t>
            </w:r>
          </w:p>
        </w:tc>
        <w:tc>
          <w:tcPr>
            <w:tcW w:w="3640" w:type="dxa"/>
            <w:gridSpan w:val="2"/>
          </w:tcPr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образования» 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ОМВД России по Саткинскому району</w:t>
            </w:r>
          </w:p>
          <w:p w:rsidR="00D83B13" w:rsidRPr="00D83B13" w:rsidRDefault="00D83B13" w:rsidP="00520DCE">
            <w:pPr>
              <w:spacing w:line="360" w:lineRule="auto"/>
              <w:ind w:left="-45" w:right="-59" w:hanging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D83B13" w:rsidRPr="00D83B13" w:rsidRDefault="00D83B13" w:rsidP="00520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28" w:type="dxa"/>
          </w:tcPr>
          <w:p w:rsidR="00D83B13" w:rsidRPr="00D83B13" w:rsidRDefault="007002A2" w:rsidP="00520DCE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ситуации на рынке труда в части использования иностранной рабочей силы</w:t>
            </w:r>
          </w:p>
        </w:tc>
        <w:tc>
          <w:tcPr>
            <w:tcW w:w="3640" w:type="dxa"/>
            <w:gridSpan w:val="2"/>
          </w:tcPr>
          <w:p w:rsidR="00CB1E15" w:rsidRPr="00D83B13" w:rsidRDefault="00CB1E15" w:rsidP="00CB1E1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ОМВД России по Саткинскому району</w:t>
            </w:r>
          </w:p>
          <w:p w:rsidR="00D83B13" w:rsidRPr="00D83B13" w:rsidRDefault="00CB1E15" w:rsidP="00520DCE">
            <w:pPr>
              <w:snapToGrid w:val="0"/>
              <w:spacing w:line="360" w:lineRule="auto"/>
              <w:ind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B13" w:rsidRPr="00D83B1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28" w:type="dxa"/>
          </w:tcPr>
          <w:p w:rsidR="00D83B13" w:rsidRPr="00D83B13" w:rsidRDefault="007002A2" w:rsidP="00520DCE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направленных на предупреждение и пресечение незаконной миграции на 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Саткинского района</w:t>
            </w:r>
          </w:p>
        </w:tc>
        <w:tc>
          <w:tcPr>
            <w:tcW w:w="3640" w:type="dxa"/>
            <w:gridSpan w:val="2"/>
          </w:tcPr>
          <w:p w:rsidR="00CB1E15" w:rsidRPr="00D83B13" w:rsidRDefault="00CB1E15" w:rsidP="00CB1E1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ОМВД России по Саткинскому району</w:t>
            </w:r>
          </w:p>
          <w:p w:rsidR="00D83B13" w:rsidRPr="00D83B13" w:rsidRDefault="00CB1E15" w:rsidP="00CB1E15">
            <w:pPr>
              <w:snapToGrid w:val="0"/>
              <w:spacing w:line="360" w:lineRule="auto"/>
              <w:ind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(по согласованию)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28" w:type="dxa"/>
          </w:tcPr>
          <w:p w:rsidR="00D83B13" w:rsidRPr="00D83B13" w:rsidRDefault="007002A2" w:rsidP="00520DCE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с представителями диаспор  и этнических сообществ с руководством УФМС  в решении возникающих проблем между мигрантами и работодателями на рынке труда в части использования иностранной рабочей силы</w:t>
            </w:r>
          </w:p>
        </w:tc>
        <w:tc>
          <w:tcPr>
            <w:tcW w:w="3640" w:type="dxa"/>
            <w:gridSpan w:val="2"/>
          </w:tcPr>
          <w:p w:rsidR="00CB1E15" w:rsidRPr="00D83B13" w:rsidRDefault="00CB1E15" w:rsidP="00CB1E1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ОМВД России по Саткинскому району</w:t>
            </w:r>
          </w:p>
          <w:p w:rsidR="00D83B13" w:rsidRPr="00D83B13" w:rsidRDefault="00CB1E15" w:rsidP="00CB1E15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28" w:type="dxa"/>
          </w:tcPr>
          <w:p w:rsidR="00D83B13" w:rsidRPr="00D83B13" w:rsidRDefault="007002A2" w:rsidP="00520DCE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семинаров с участием работодателей, лиц принимающих иностранных граждан по вопросам законности пребывания иностранных граждан на территории района, осуществления ими трудовой деятельности</w:t>
            </w:r>
          </w:p>
        </w:tc>
        <w:tc>
          <w:tcPr>
            <w:tcW w:w="3640" w:type="dxa"/>
            <w:gridSpan w:val="2"/>
          </w:tcPr>
          <w:p w:rsidR="00CB1E15" w:rsidRPr="00D83B13" w:rsidRDefault="00CB1E15" w:rsidP="00CB1E1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ОМВД России по Саткинскому району</w:t>
            </w:r>
          </w:p>
          <w:p w:rsidR="00D83B13" w:rsidRPr="00D83B13" w:rsidRDefault="00CB1E15" w:rsidP="00CB1E15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28" w:type="dxa"/>
          </w:tcPr>
          <w:p w:rsidR="00D83B13" w:rsidRPr="00D83B13" w:rsidRDefault="007002A2" w:rsidP="00520DCE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 местами компактного проживания иностранных граждан на предмет возможного распространения литературы экстремистского и </w:t>
            </w:r>
            <w:proofErr w:type="spellStart"/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этносепаратистского</w:t>
            </w:r>
            <w:proofErr w:type="spellEnd"/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</w:t>
            </w:r>
          </w:p>
        </w:tc>
        <w:tc>
          <w:tcPr>
            <w:tcW w:w="3640" w:type="dxa"/>
            <w:gridSpan w:val="2"/>
          </w:tcPr>
          <w:p w:rsidR="00CB1E15" w:rsidRPr="00D83B13" w:rsidRDefault="00CB1E15" w:rsidP="00CB1E1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ОМВД России по Саткинскому району</w:t>
            </w:r>
          </w:p>
          <w:p w:rsidR="00D83B13" w:rsidRPr="00D83B13" w:rsidRDefault="00CB1E15" w:rsidP="00CB1E15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28" w:type="dxa"/>
          </w:tcPr>
          <w:p w:rsidR="00D83B13" w:rsidRPr="00D83B13" w:rsidRDefault="007002A2" w:rsidP="00520DCE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с предприятиями жилищно-коммунального хозяйства по выявлению лиц, сдающих жилые помещения в поднаем, и фактов проживания в жилых помещениях граждан без регистрации</w:t>
            </w:r>
          </w:p>
        </w:tc>
        <w:tc>
          <w:tcPr>
            <w:tcW w:w="3640" w:type="dxa"/>
            <w:gridSpan w:val="2"/>
          </w:tcPr>
          <w:p w:rsidR="00CB1E15" w:rsidRPr="00D83B13" w:rsidRDefault="00CB1E15" w:rsidP="00CB1E1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ОМВД России по Саткинскому району</w:t>
            </w:r>
          </w:p>
          <w:p w:rsidR="00D83B13" w:rsidRPr="00D83B13" w:rsidRDefault="00CB1E15" w:rsidP="00CB1E15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12688" w:type="dxa"/>
            <w:gridSpan w:val="7"/>
          </w:tcPr>
          <w:p w:rsidR="00D83B13" w:rsidRPr="00D83B13" w:rsidRDefault="00D83B13" w:rsidP="00520DCE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Итого по разделу</w:t>
            </w: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520DCE">
        <w:tc>
          <w:tcPr>
            <w:tcW w:w="15508" w:type="dxa"/>
            <w:gridSpan w:val="8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VII</w:t>
            </w: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Организация межведомственного взаимодействия в сфере профилактики и противодействия проявлениям экстремизма</w:t>
            </w:r>
          </w:p>
        </w:tc>
      </w:tr>
      <w:tr w:rsidR="00D83B13" w:rsidRPr="00D83B13" w:rsidTr="00614095">
        <w:tc>
          <w:tcPr>
            <w:tcW w:w="528" w:type="dxa"/>
          </w:tcPr>
          <w:p w:rsidR="00D83B13" w:rsidRPr="00D83B13" w:rsidRDefault="007002A2" w:rsidP="00520DCE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</w:tcPr>
          <w:p w:rsidR="00D83B13" w:rsidRPr="00D83B13" w:rsidRDefault="00D83B13" w:rsidP="00C23C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Участие в реализации федеральных, областных и международных проектах, направленных на профилактику и противодействие проявлениям экстремизма</w:t>
            </w:r>
          </w:p>
        </w:tc>
        <w:tc>
          <w:tcPr>
            <w:tcW w:w="3640" w:type="dxa"/>
            <w:gridSpan w:val="2"/>
          </w:tcPr>
          <w:p w:rsidR="00D83B13" w:rsidRPr="00D83B13" w:rsidRDefault="00D83B13" w:rsidP="00520DC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МВК АСМР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D83B13" w:rsidRPr="00D83B13" w:rsidRDefault="00844126" w:rsidP="00D4363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28" w:type="dxa"/>
          </w:tcPr>
          <w:p w:rsidR="00D83B13" w:rsidRPr="00D83B13" w:rsidRDefault="007002A2" w:rsidP="00520DCE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Организация проведе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семина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softHyphen/>
              <w:t>ров по проблемам про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softHyphen/>
              <w:t>филактики проявлений экстремизма,  формирования толерантно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и межэтнической культуры, профилакти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softHyphen/>
              <w:t>ки агрессивного поведения</w:t>
            </w:r>
          </w:p>
        </w:tc>
        <w:tc>
          <w:tcPr>
            <w:tcW w:w="3640" w:type="dxa"/>
            <w:gridSpan w:val="2"/>
          </w:tcPr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МВК АСМР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28" w:type="dxa"/>
          </w:tcPr>
          <w:p w:rsidR="00D83B13" w:rsidRPr="00D83B13" w:rsidRDefault="007002A2" w:rsidP="00520DCE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  <w:vAlign w:val="center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совместных совещаний, рабочих встреч с представителями общественных и религиозных организаций, представителями национальных меньшинств в целях предотвращения проникновения идеологии экстремизма в общество</w:t>
            </w:r>
          </w:p>
        </w:tc>
        <w:tc>
          <w:tcPr>
            <w:tcW w:w="3640" w:type="dxa"/>
            <w:gridSpan w:val="2"/>
          </w:tcPr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МВК АСМР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528" w:type="dxa"/>
          </w:tcPr>
          <w:p w:rsidR="00D83B13" w:rsidRPr="00D83B13" w:rsidRDefault="007002A2" w:rsidP="00520DCE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 w:rsidR="00D83B13"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3"/>
            <w:vAlign w:val="center"/>
          </w:tcPr>
          <w:p w:rsidR="00D83B13" w:rsidRPr="00D83B13" w:rsidRDefault="00D83B13" w:rsidP="00520DCE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Обеспечение постоянного    обмена оперативной и иной значимой информацией между всеми заинтересо</w:t>
            </w:r>
            <w:r w:rsidRPr="00D83B13">
              <w:rPr>
                <w:rFonts w:ascii="Times New Roman" w:hAnsi="Times New Roman" w:cs="Times New Roman"/>
                <w:sz w:val="24"/>
                <w:szCs w:val="24"/>
              </w:rPr>
              <w:softHyphen/>
              <w:t>ванными ведомствами в интересах противодействия проявлениям экстремизма</w:t>
            </w:r>
          </w:p>
        </w:tc>
        <w:tc>
          <w:tcPr>
            <w:tcW w:w="3640" w:type="dxa"/>
            <w:gridSpan w:val="2"/>
          </w:tcPr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sz w:val="24"/>
                <w:szCs w:val="24"/>
              </w:rPr>
              <w:t>МВК АСМР</w:t>
            </w:r>
          </w:p>
        </w:tc>
        <w:tc>
          <w:tcPr>
            <w:tcW w:w="2220" w:type="dxa"/>
          </w:tcPr>
          <w:p w:rsidR="006D0DDC" w:rsidRDefault="00352F1B" w:rsidP="006D0D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6D0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844126" w:rsidRPr="00D83B13" w:rsidRDefault="00844126" w:rsidP="0084412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D83B13" w:rsidRPr="00D83B13" w:rsidRDefault="00D83B13" w:rsidP="00520DC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12688" w:type="dxa"/>
            <w:gridSpan w:val="7"/>
          </w:tcPr>
          <w:p w:rsidR="00D83B13" w:rsidRPr="00D83B13" w:rsidRDefault="00D83B13" w:rsidP="00520DCE">
            <w:pPr>
              <w:tabs>
                <w:tab w:val="left" w:pos="3217"/>
                <w:tab w:val="left" w:pos="6753"/>
                <w:tab w:val="left" w:pos="10328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Итого по разделу</w:t>
            </w: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820" w:type="dxa"/>
          </w:tcPr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D83B13" w:rsidRPr="00D83B13" w:rsidRDefault="00D83B13" w:rsidP="00520DC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3B13" w:rsidRPr="00D83B13" w:rsidTr="00614095">
        <w:tc>
          <w:tcPr>
            <w:tcW w:w="12688" w:type="dxa"/>
            <w:gridSpan w:val="7"/>
          </w:tcPr>
          <w:p w:rsidR="00D83B13" w:rsidRPr="00D83B13" w:rsidRDefault="00D83B13" w:rsidP="00520DCE">
            <w:pPr>
              <w:tabs>
                <w:tab w:val="left" w:pos="3217"/>
              </w:tabs>
              <w:snapToGrid w:val="0"/>
              <w:spacing w:line="360" w:lineRule="auto"/>
              <w:ind w:firstLine="4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Всего по программе</w:t>
            </w:r>
          </w:p>
        </w:tc>
        <w:tc>
          <w:tcPr>
            <w:tcW w:w="2820" w:type="dxa"/>
          </w:tcPr>
          <w:p w:rsidR="00D83B13" w:rsidRPr="00D83B13" w:rsidRDefault="00614095" w:rsidP="005D7D5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="005D7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 рублей</w:t>
            </w:r>
          </w:p>
        </w:tc>
      </w:tr>
    </w:tbl>
    <w:p w:rsidR="00D83B13" w:rsidRDefault="00D83B13" w:rsidP="0035455A">
      <w:pPr>
        <w:pStyle w:val="ConsPlusNormal"/>
        <w:widowControl/>
        <w:spacing w:line="360" w:lineRule="auto"/>
        <w:ind w:left="10773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43631" w:rsidRPr="00D83B13" w:rsidRDefault="00D43631" w:rsidP="0035455A">
      <w:pPr>
        <w:pStyle w:val="ConsPlusNormal"/>
        <w:widowControl/>
        <w:spacing w:line="360" w:lineRule="auto"/>
        <w:ind w:left="10773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17835" w:rsidRPr="00B17835" w:rsidRDefault="00B17835" w:rsidP="00B178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835">
        <w:rPr>
          <w:rFonts w:ascii="Times New Roman" w:hAnsi="Times New Roman" w:cs="Times New Roman"/>
          <w:sz w:val="24"/>
          <w:szCs w:val="24"/>
        </w:rPr>
        <w:lastRenderedPageBreak/>
        <w:t>Перечень сокращенных наименований, используемых в Таблице № 1</w:t>
      </w:r>
    </w:p>
    <w:p w:rsidR="00B17835" w:rsidRPr="00B17835" w:rsidRDefault="00B17835" w:rsidP="00B17835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527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95"/>
        <w:gridCol w:w="9781"/>
      </w:tblGrid>
      <w:tr w:rsidR="00B17835" w:rsidRPr="00B17835" w:rsidTr="00520DCE">
        <w:tc>
          <w:tcPr>
            <w:tcW w:w="5495" w:type="dxa"/>
          </w:tcPr>
          <w:p w:rsidR="00B17835" w:rsidRPr="00B17835" w:rsidRDefault="00B17835" w:rsidP="00520DC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835">
              <w:rPr>
                <w:rFonts w:ascii="Times New Roman" w:hAnsi="Times New Roman" w:cs="Times New Roman"/>
                <w:sz w:val="24"/>
                <w:szCs w:val="24"/>
              </w:rPr>
              <w:t>МВК АСМР</w:t>
            </w:r>
          </w:p>
        </w:tc>
        <w:tc>
          <w:tcPr>
            <w:tcW w:w="9781" w:type="dxa"/>
          </w:tcPr>
          <w:p w:rsidR="00B17835" w:rsidRPr="00B17835" w:rsidRDefault="00B17835" w:rsidP="00520DC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8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Комиссия по </w:t>
            </w:r>
            <w:r w:rsidRPr="00B17835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профилактике и противодействию проявлениям экстремизма </w:t>
            </w:r>
            <w:r w:rsidRPr="00B178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Саткинского муниципального района  </w:t>
            </w:r>
          </w:p>
        </w:tc>
      </w:tr>
      <w:tr w:rsidR="00B17835" w:rsidRPr="00B17835" w:rsidTr="00520DCE">
        <w:tc>
          <w:tcPr>
            <w:tcW w:w="5495" w:type="dxa"/>
          </w:tcPr>
          <w:p w:rsidR="00B17835" w:rsidRPr="00B17835" w:rsidRDefault="00B17835" w:rsidP="00520DC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8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УСЗН</w:t>
            </w:r>
          </w:p>
        </w:tc>
        <w:tc>
          <w:tcPr>
            <w:tcW w:w="9781" w:type="dxa"/>
          </w:tcPr>
          <w:p w:rsidR="00B17835" w:rsidRPr="00B17835" w:rsidRDefault="00B17835" w:rsidP="00520DC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8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</w:tc>
      </w:tr>
      <w:tr w:rsidR="00B17835" w:rsidRPr="00B17835" w:rsidTr="00520DCE">
        <w:tc>
          <w:tcPr>
            <w:tcW w:w="5495" w:type="dxa"/>
          </w:tcPr>
          <w:p w:rsidR="00B17835" w:rsidRPr="00B17835" w:rsidRDefault="00B17835" w:rsidP="00520DC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8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ОМВД</w:t>
            </w:r>
          </w:p>
        </w:tc>
        <w:tc>
          <w:tcPr>
            <w:tcW w:w="9781" w:type="dxa"/>
          </w:tcPr>
          <w:p w:rsidR="00B17835" w:rsidRPr="00B17835" w:rsidRDefault="00B17835" w:rsidP="00520DC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8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МВД России по Саткинскому району</w:t>
            </w:r>
          </w:p>
        </w:tc>
      </w:tr>
    </w:tbl>
    <w:p w:rsidR="00A8281D" w:rsidRPr="00D83B13" w:rsidRDefault="00A8281D" w:rsidP="00A8281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7580E" w:rsidRPr="00D83B13" w:rsidRDefault="00A7580E" w:rsidP="00A7580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81D" w:rsidRPr="00D83B13" w:rsidRDefault="00A8281D" w:rsidP="00EB5BF9">
      <w:pPr>
        <w:rPr>
          <w:rFonts w:ascii="Times New Roman" w:hAnsi="Times New Roman" w:cs="Times New Roman"/>
          <w:sz w:val="24"/>
          <w:szCs w:val="24"/>
        </w:rPr>
      </w:pPr>
    </w:p>
    <w:sectPr w:rsidR="00A8281D" w:rsidRPr="00D83B13" w:rsidSect="00EF2C7E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0C20E3"/>
    <w:rsid w:val="000A2F31"/>
    <w:rsid w:val="000B1D3B"/>
    <w:rsid w:val="000B583B"/>
    <w:rsid w:val="000C20E3"/>
    <w:rsid w:val="001B7AF7"/>
    <w:rsid w:val="002C080C"/>
    <w:rsid w:val="002E1EDA"/>
    <w:rsid w:val="00316A33"/>
    <w:rsid w:val="0035210E"/>
    <w:rsid w:val="00352F1B"/>
    <w:rsid w:val="0035455A"/>
    <w:rsid w:val="003B2A55"/>
    <w:rsid w:val="00431155"/>
    <w:rsid w:val="004E4E69"/>
    <w:rsid w:val="005711EF"/>
    <w:rsid w:val="00583BA6"/>
    <w:rsid w:val="005D7D52"/>
    <w:rsid w:val="005E5D6D"/>
    <w:rsid w:val="00614095"/>
    <w:rsid w:val="00656A6C"/>
    <w:rsid w:val="00692FA5"/>
    <w:rsid w:val="006D0DDC"/>
    <w:rsid w:val="006F4712"/>
    <w:rsid w:val="007002A2"/>
    <w:rsid w:val="00713AE7"/>
    <w:rsid w:val="00795866"/>
    <w:rsid w:val="007C7381"/>
    <w:rsid w:val="008047BD"/>
    <w:rsid w:val="00816C7C"/>
    <w:rsid w:val="00844126"/>
    <w:rsid w:val="00885077"/>
    <w:rsid w:val="008A5DB3"/>
    <w:rsid w:val="008B0251"/>
    <w:rsid w:val="008B4D87"/>
    <w:rsid w:val="008C7684"/>
    <w:rsid w:val="008D527A"/>
    <w:rsid w:val="008F6246"/>
    <w:rsid w:val="00951508"/>
    <w:rsid w:val="009B44FF"/>
    <w:rsid w:val="009B5242"/>
    <w:rsid w:val="009B6682"/>
    <w:rsid w:val="00A7580E"/>
    <w:rsid w:val="00A8281D"/>
    <w:rsid w:val="00A90D55"/>
    <w:rsid w:val="00B17835"/>
    <w:rsid w:val="00B34E86"/>
    <w:rsid w:val="00B37C22"/>
    <w:rsid w:val="00C23CDC"/>
    <w:rsid w:val="00CB1E15"/>
    <w:rsid w:val="00CE25AB"/>
    <w:rsid w:val="00D43631"/>
    <w:rsid w:val="00D83B13"/>
    <w:rsid w:val="00D92EC0"/>
    <w:rsid w:val="00DE09C8"/>
    <w:rsid w:val="00E44CA8"/>
    <w:rsid w:val="00E47A68"/>
    <w:rsid w:val="00E70AED"/>
    <w:rsid w:val="00E75523"/>
    <w:rsid w:val="00EA2238"/>
    <w:rsid w:val="00EB5BF9"/>
    <w:rsid w:val="00ED36E7"/>
    <w:rsid w:val="00EF2C7E"/>
    <w:rsid w:val="00FD6BE0"/>
    <w:rsid w:val="00FE0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C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8281D"/>
    <w:rPr>
      <w:color w:val="000080"/>
      <w:u w:val="single"/>
    </w:rPr>
  </w:style>
  <w:style w:type="paragraph" w:styleId="2">
    <w:name w:val="Body Text Indent 2"/>
    <w:basedOn w:val="a"/>
    <w:link w:val="20"/>
    <w:uiPriority w:val="99"/>
    <w:rsid w:val="00A8281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82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5455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3">
    <w:name w:val="Font Style13"/>
    <w:uiPriority w:val="99"/>
    <w:rsid w:val="00D83B13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13</Pages>
  <Words>2221</Words>
  <Characters>12666</Characters>
  <Application>Microsoft Office Word</Application>
  <DocSecurity>0</DocSecurity>
  <Lines>105</Lines>
  <Paragraphs>29</Paragraphs>
  <ScaleCrop>false</ScaleCrop>
  <Company/>
  <LinksUpToDate>false</LinksUpToDate>
  <CharactersWithSpaces>14858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Боботков</dc:creator>
  <cp:keywords/>
  <dc:description/>
  <cp:lastModifiedBy>Боботков</cp:lastModifiedBy>
  <cp:revision>38</cp:revision>
  <cp:lastPrinted>2016-07-18T09:13:00Z</cp:lastPrinted>
  <dcterms:created xsi:type="dcterms:W3CDTF">2016-01-14T09:30:00Z</dcterms:created>
  <dcterms:modified xsi:type="dcterms:W3CDTF">2021-10-27T08:46:00Z</dcterms:modified>
</cp:coreProperties>
</file>