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961" w:rsidRDefault="00FA1961" w:rsidP="00FA1961">
      <w:pPr>
        <w:jc w:val="both"/>
        <w:rPr>
          <w:rFonts w:ascii="Times New Roman" w:hAnsi="Times New Roman" w:cs="Times New Roman"/>
          <w:sz w:val="28"/>
          <w:szCs w:val="28"/>
        </w:rPr>
      </w:pPr>
    </w:p>
    <w:p w:rsidR="00FA1961" w:rsidRPr="00FA1961" w:rsidRDefault="00FA1961" w:rsidP="00FA1961">
      <w:pPr>
        <w:jc w:val="center"/>
        <w:rPr>
          <w:rFonts w:ascii="Times New Roman" w:hAnsi="Times New Roman" w:cs="Times New Roman"/>
          <w:b/>
          <w:sz w:val="28"/>
          <w:szCs w:val="28"/>
        </w:rPr>
      </w:pPr>
      <w:r w:rsidRPr="00FA1961">
        <w:rPr>
          <w:rFonts w:ascii="Times New Roman" w:hAnsi="Times New Roman" w:cs="Times New Roman"/>
          <w:b/>
          <w:sz w:val="28"/>
          <w:szCs w:val="28"/>
        </w:rPr>
        <w:t>П</w:t>
      </w:r>
      <w:r w:rsidRPr="00FA1961">
        <w:rPr>
          <w:rFonts w:ascii="Times New Roman" w:hAnsi="Times New Roman" w:cs="Times New Roman"/>
          <w:b/>
          <w:sz w:val="28"/>
          <w:szCs w:val="28"/>
        </w:rPr>
        <w:t xml:space="preserve">роверка деятельности органов местного самоуправления </w:t>
      </w:r>
      <w:proofErr w:type="spellStart"/>
      <w:r w:rsidRPr="00FA1961">
        <w:rPr>
          <w:rFonts w:ascii="Times New Roman" w:hAnsi="Times New Roman" w:cs="Times New Roman"/>
          <w:b/>
          <w:sz w:val="28"/>
          <w:szCs w:val="28"/>
        </w:rPr>
        <w:t>Саткинского</w:t>
      </w:r>
      <w:proofErr w:type="spellEnd"/>
      <w:r w:rsidRPr="00FA1961">
        <w:rPr>
          <w:rFonts w:ascii="Times New Roman" w:hAnsi="Times New Roman" w:cs="Times New Roman"/>
          <w:b/>
          <w:sz w:val="28"/>
          <w:szCs w:val="28"/>
        </w:rPr>
        <w:t xml:space="preserve"> района по </w:t>
      </w:r>
      <w:r w:rsidRPr="00FA1961">
        <w:rPr>
          <w:rFonts w:ascii="Times New Roman" w:hAnsi="Times New Roman" w:cs="Times New Roman"/>
          <w:b/>
          <w:sz w:val="28"/>
          <w:szCs w:val="28"/>
        </w:rPr>
        <w:t>выявлению бесхозяйных объектов</w:t>
      </w:r>
    </w:p>
    <w:p w:rsidR="00FA1961" w:rsidRPr="00FA1961" w:rsidRDefault="00FA1961" w:rsidP="00FA19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A1961">
        <w:rPr>
          <w:rFonts w:ascii="Times New Roman" w:hAnsi="Times New Roman" w:cs="Times New Roman"/>
          <w:sz w:val="28"/>
          <w:szCs w:val="28"/>
        </w:rPr>
        <w:t>Согласно положениям Федерального закона от 06.10.2003 №131-ФЗ «Об общих принципах организации местного самоупр</w:t>
      </w:r>
      <w:r>
        <w:rPr>
          <w:rFonts w:ascii="Times New Roman" w:hAnsi="Times New Roman" w:cs="Times New Roman"/>
          <w:sz w:val="28"/>
          <w:szCs w:val="28"/>
        </w:rPr>
        <w:t>авления в Российской Федерации»</w:t>
      </w:r>
      <w:r w:rsidRPr="00FA1961">
        <w:rPr>
          <w:rFonts w:ascii="Times New Roman" w:hAnsi="Times New Roman" w:cs="Times New Roman"/>
          <w:sz w:val="28"/>
          <w:szCs w:val="28"/>
        </w:rPr>
        <w:t xml:space="preserve"> к вопросам местного значения городского поселения относятся владение, пользование и распоряжение имуществом, находящимся в муниципальной собственности поселения,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A1961" w:rsidRPr="00FA1961" w:rsidRDefault="00FA1961" w:rsidP="00FA19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A1961">
        <w:rPr>
          <w:rFonts w:ascii="Times New Roman" w:hAnsi="Times New Roman" w:cs="Times New Roman"/>
          <w:sz w:val="28"/>
          <w:szCs w:val="28"/>
        </w:rPr>
        <w:t xml:space="preserve">В </w:t>
      </w:r>
      <w:r>
        <w:rPr>
          <w:rFonts w:ascii="Times New Roman" w:hAnsi="Times New Roman" w:cs="Times New Roman"/>
          <w:sz w:val="28"/>
          <w:szCs w:val="28"/>
        </w:rPr>
        <w:t>соответствии с п.3 ст.215 Гражданского кодекса Российской Федерации</w:t>
      </w:r>
      <w:r w:rsidRPr="00FA1961">
        <w:rPr>
          <w:rFonts w:ascii="Times New Roman" w:hAnsi="Times New Roman" w:cs="Times New Roman"/>
          <w:sz w:val="28"/>
          <w:szCs w:val="28"/>
        </w:rPr>
        <w:t>, п.1 ст.51 Федерального закона от 06.10.2003 №131-ФЗ «Об общих принципах организации местного самоуправления в Российской Федерации»,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w:t>
      </w:r>
    </w:p>
    <w:p w:rsidR="00FA1961" w:rsidRPr="00FA1961" w:rsidRDefault="00FA1961" w:rsidP="00FA19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A1961">
        <w:rPr>
          <w:rFonts w:ascii="Times New Roman" w:hAnsi="Times New Roman" w:cs="Times New Roman"/>
          <w:sz w:val="28"/>
          <w:szCs w:val="28"/>
        </w:rPr>
        <w:t xml:space="preserve">Проверкой </w:t>
      </w:r>
      <w:r>
        <w:rPr>
          <w:rFonts w:ascii="Times New Roman" w:hAnsi="Times New Roman" w:cs="Times New Roman"/>
          <w:sz w:val="28"/>
          <w:szCs w:val="28"/>
        </w:rPr>
        <w:t xml:space="preserve">проведенной городской прокуратурой </w:t>
      </w:r>
      <w:r w:rsidRPr="00FA1961">
        <w:rPr>
          <w:rFonts w:ascii="Times New Roman" w:hAnsi="Times New Roman" w:cs="Times New Roman"/>
          <w:sz w:val="28"/>
          <w:szCs w:val="28"/>
        </w:rPr>
        <w:t xml:space="preserve">установлено, что на территории </w:t>
      </w:r>
      <w:proofErr w:type="spellStart"/>
      <w:r w:rsidRPr="00FA1961">
        <w:rPr>
          <w:rFonts w:ascii="Times New Roman" w:hAnsi="Times New Roman" w:cs="Times New Roman"/>
          <w:sz w:val="28"/>
          <w:szCs w:val="28"/>
        </w:rPr>
        <w:t>Сулеинского</w:t>
      </w:r>
      <w:proofErr w:type="spellEnd"/>
      <w:r w:rsidRPr="00FA1961">
        <w:rPr>
          <w:rFonts w:ascii="Times New Roman" w:hAnsi="Times New Roman" w:cs="Times New Roman"/>
          <w:sz w:val="28"/>
          <w:szCs w:val="28"/>
        </w:rPr>
        <w:t xml:space="preserve"> городского поселения имеются бесхозяйные объекты жилищно-коммунальной инфраструктуры, а именно об</w:t>
      </w:r>
      <w:r>
        <w:rPr>
          <w:rFonts w:ascii="Times New Roman" w:hAnsi="Times New Roman" w:cs="Times New Roman"/>
          <w:sz w:val="28"/>
          <w:szCs w:val="28"/>
        </w:rPr>
        <w:t>ъекты электросетевого хозяйства</w:t>
      </w:r>
      <w:r w:rsidRPr="00FA1961">
        <w:rPr>
          <w:rFonts w:ascii="Times New Roman" w:hAnsi="Times New Roman" w:cs="Times New Roman"/>
          <w:sz w:val="28"/>
          <w:szCs w:val="28"/>
        </w:rPr>
        <w:t>.</w:t>
      </w:r>
    </w:p>
    <w:p w:rsidR="00FA1961" w:rsidRDefault="00FA1961" w:rsidP="00FA19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A1961">
        <w:rPr>
          <w:rFonts w:ascii="Times New Roman" w:hAnsi="Times New Roman" w:cs="Times New Roman"/>
          <w:sz w:val="28"/>
          <w:szCs w:val="28"/>
        </w:rPr>
        <w:t>Согласно положений</w:t>
      </w:r>
      <w:r>
        <w:rPr>
          <w:rFonts w:ascii="Times New Roman" w:hAnsi="Times New Roman" w:cs="Times New Roman"/>
          <w:sz w:val="28"/>
          <w:szCs w:val="28"/>
        </w:rPr>
        <w:t xml:space="preserve"> ст. 225 Гражданского кодекса Российской Ф</w:t>
      </w:r>
      <w:bookmarkStart w:id="0" w:name="_GoBack"/>
      <w:bookmarkEnd w:id="0"/>
      <w:r>
        <w:rPr>
          <w:rFonts w:ascii="Times New Roman" w:hAnsi="Times New Roman" w:cs="Times New Roman"/>
          <w:sz w:val="28"/>
          <w:szCs w:val="28"/>
        </w:rPr>
        <w:t>едерации</w:t>
      </w:r>
      <w:r w:rsidRPr="00FA1961">
        <w:rPr>
          <w:rFonts w:ascii="Times New Roman" w:hAnsi="Times New Roman" w:cs="Times New Roman"/>
          <w:sz w:val="28"/>
          <w:szCs w:val="28"/>
        </w:rPr>
        <w:t xml:space="preserve">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 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w:t>
      </w:r>
      <w:r>
        <w:rPr>
          <w:rFonts w:ascii="Times New Roman" w:hAnsi="Times New Roman" w:cs="Times New Roman"/>
          <w:sz w:val="28"/>
          <w:szCs w:val="28"/>
        </w:rPr>
        <w:t>ьной собственности на эту вещь.</w:t>
      </w:r>
    </w:p>
    <w:p w:rsidR="00FA1961" w:rsidRDefault="00FA1961" w:rsidP="00FA19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A1961">
        <w:rPr>
          <w:rFonts w:ascii="Times New Roman" w:hAnsi="Times New Roman" w:cs="Times New Roman"/>
          <w:sz w:val="28"/>
          <w:szCs w:val="28"/>
        </w:rPr>
        <w:t xml:space="preserve">Прокуратурой </w:t>
      </w:r>
      <w:proofErr w:type="gramStart"/>
      <w:r w:rsidRPr="00FA1961">
        <w:rPr>
          <w:rFonts w:ascii="Times New Roman" w:hAnsi="Times New Roman" w:cs="Times New Roman"/>
          <w:sz w:val="28"/>
          <w:szCs w:val="28"/>
        </w:rPr>
        <w:t>города  в</w:t>
      </w:r>
      <w:proofErr w:type="gramEnd"/>
      <w:r w:rsidRPr="00FA1961">
        <w:rPr>
          <w:rFonts w:ascii="Times New Roman" w:hAnsi="Times New Roman" w:cs="Times New Roman"/>
          <w:sz w:val="28"/>
          <w:szCs w:val="28"/>
        </w:rPr>
        <w:t xml:space="preserve"> адрес главы </w:t>
      </w:r>
      <w:proofErr w:type="spellStart"/>
      <w:r w:rsidRPr="00FA1961">
        <w:rPr>
          <w:rFonts w:ascii="Times New Roman" w:hAnsi="Times New Roman" w:cs="Times New Roman"/>
          <w:sz w:val="28"/>
          <w:szCs w:val="28"/>
        </w:rPr>
        <w:t>Сулеинского</w:t>
      </w:r>
      <w:proofErr w:type="spellEnd"/>
      <w:r w:rsidRPr="00FA1961">
        <w:rPr>
          <w:rFonts w:ascii="Times New Roman" w:hAnsi="Times New Roman" w:cs="Times New Roman"/>
          <w:sz w:val="28"/>
          <w:szCs w:val="28"/>
        </w:rPr>
        <w:t xml:space="preserve"> городского поселения внесено представление с требованием принять предусмотренные законом меры по постановке на учет в органе, осуществляющем государственную регистрацию прав на объекты недвижимого имущества, бесхозяйные объекты электросетевого хозяйства, находящиеся на территории </w:t>
      </w:r>
      <w:proofErr w:type="spellStart"/>
      <w:r w:rsidRPr="00FA1961">
        <w:rPr>
          <w:rFonts w:ascii="Times New Roman" w:hAnsi="Times New Roman" w:cs="Times New Roman"/>
          <w:sz w:val="28"/>
          <w:szCs w:val="28"/>
        </w:rPr>
        <w:t>Сулеинского</w:t>
      </w:r>
      <w:proofErr w:type="spellEnd"/>
      <w:r w:rsidRPr="00FA1961">
        <w:rPr>
          <w:rFonts w:ascii="Times New Roman" w:hAnsi="Times New Roman" w:cs="Times New Roman"/>
          <w:sz w:val="28"/>
          <w:szCs w:val="28"/>
        </w:rPr>
        <w:t xml:space="preserve"> городского поселения, однако по результатам рассмотрения представления нарушения закона не устранены. </w:t>
      </w:r>
      <w:r>
        <w:rPr>
          <w:rFonts w:ascii="Times New Roman" w:hAnsi="Times New Roman" w:cs="Times New Roman"/>
          <w:sz w:val="28"/>
          <w:szCs w:val="28"/>
        </w:rPr>
        <w:t xml:space="preserve">В связи с чем в суд направлены исковые заявления о возложении обязанности на администрацию </w:t>
      </w:r>
      <w:proofErr w:type="spellStart"/>
      <w:r>
        <w:rPr>
          <w:rFonts w:ascii="Times New Roman" w:hAnsi="Times New Roman" w:cs="Times New Roman"/>
          <w:sz w:val="28"/>
          <w:szCs w:val="28"/>
        </w:rPr>
        <w:t>Сулеинского</w:t>
      </w:r>
      <w:proofErr w:type="spellEnd"/>
      <w:r>
        <w:rPr>
          <w:rFonts w:ascii="Times New Roman" w:hAnsi="Times New Roman" w:cs="Times New Roman"/>
          <w:sz w:val="28"/>
          <w:szCs w:val="28"/>
        </w:rPr>
        <w:t xml:space="preserve"> городского поселения </w:t>
      </w:r>
      <w:r w:rsidRPr="00FA1961">
        <w:rPr>
          <w:rFonts w:ascii="Times New Roman" w:hAnsi="Times New Roman" w:cs="Times New Roman"/>
          <w:sz w:val="28"/>
          <w:szCs w:val="28"/>
        </w:rPr>
        <w:t>принять предусмотренные законом меры по постановке на учет в органе, осуществляющем государственную регистрацию прав на об</w:t>
      </w:r>
      <w:r>
        <w:rPr>
          <w:rFonts w:ascii="Times New Roman" w:hAnsi="Times New Roman" w:cs="Times New Roman"/>
          <w:sz w:val="28"/>
          <w:szCs w:val="28"/>
        </w:rPr>
        <w:t xml:space="preserve">ъекты недвижимого имущества, </w:t>
      </w:r>
      <w:proofErr w:type="gramStart"/>
      <w:r>
        <w:rPr>
          <w:rFonts w:ascii="Times New Roman" w:hAnsi="Times New Roman" w:cs="Times New Roman"/>
          <w:sz w:val="28"/>
          <w:szCs w:val="28"/>
        </w:rPr>
        <w:t>в</w:t>
      </w:r>
      <w:r w:rsidRPr="00FA1961">
        <w:rPr>
          <w:rFonts w:ascii="Times New Roman" w:hAnsi="Times New Roman" w:cs="Times New Roman"/>
          <w:sz w:val="28"/>
          <w:szCs w:val="28"/>
        </w:rPr>
        <w:t xml:space="preserve">  качестве</w:t>
      </w:r>
      <w:proofErr w:type="gramEnd"/>
      <w:r>
        <w:rPr>
          <w:rFonts w:ascii="Times New Roman" w:hAnsi="Times New Roman" w:cs="Times New Roman"/>
          <w:sz w:val="28"/>
          <w:szCs w:val="28"/>
        </w:rPr>
        <w:t xml:space="preserve">  бесхозяйного имущества </w:t>
      </w:r>
      <w:r>
        <w:rPr>
          <w:rFonts w:ascii="Times New Roman" w:hAnsi="Times New Roman" w:cs="Times New Roman"/>
          <w:sz w:val="28"/>
          <w:szCs w:val="28"/>
        </w:rPr>
        <w:lastRenderedPageBreak/>
        <w:t>объекты электросетевого хозяйства. Судом требования прокуратуры удовлетворены, исполнение судебных актов находится на контроле прокуратуры города.</w:t>
      </w:r>
    </w:p>
    <w:p w:rsidR="00FA1961" w:rsidRDefault="00FA1961" w:rsidP="00FA1961">
      <w:pPr>
        <w:spacing w:after="0" w:line="240" w:lineRule="auto"/>
        <w:jc w:val="both"/>
        <w:rPr>
          <w:rFonts w:ascii="Times New Roman" w:hAnsi="Times New Roman" w:cs="Times New Roman"/>
          <w:sz w:val="28"/>
          <w:szCs w:val="28"/>
        </w:rPr>
      </w:pPr>
    </w:p>
    <w:p w:rsidR="00FA1961" w:rsidRDefault="00FA1961" w:rsidP="00FA19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Старший помощник</w:t>
      </w:r>
    </w:p>
    <w:p w:rsidR="00FA1961" w:rsidRDefault="00FA1961" w:rsidP="00FA1961">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Саткинского</w:t>
      </w:r>
      <w:proofErr w:type="spellEnd"/>
      <w:r>
        <w:rPr>
          <w:rFonts w:ascii="Times New Roman" w:hAnsi="Times New Roman" w:cs="Times New Roman"/>
          <w:sz w:val="28"/>
          <w:szCs w:val="28"/>
        </w:rPr>
        <w:t xml:space="preserve"> городского прокурора</w:t>
      </w:r>
    </w:p>
    <w:p w:rsidR="00FA1961" w:rsidRDefault="00FA1961" w:rsidP="00FA19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Соловьева Е.Г.</w:t>
      </w:r>
    </w:p>
    <w:p w:rsidR="00FA1961" w:rsidRPr="00FA1961" w:rsidRDefault="00FA1961" w:rsidP="00FA19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880493" w:rsidRPr="00FA1961" w:rsidRDefault="00FA1961" w:rsidP="00FA19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sectPr w:rsidR="00880493" w:rsidRPr="00FA19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0C"/>
    <w:rsid w:val="00880493"/>
    <w:rsid w:val="00E5540C"/>
    <w:rsid w:val="00FA1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99432"/>
  <w15:chartTrackingRefBased/>
  <w15:docId w15:val="{AF198141-BD21-4470-AAEC-46CF2AEE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Соловьева Елена Георгиевна</dc:creator>
  <cp:keywords/>
  <dc:description/>
  <cp:lastModifiedBy>Соловьева Елена Георгиевна</cp:lastModifiedBy>
  <cp:revision>2</cp:revision>
  <dcterms:created xsi:type="dcterms:W3CDTF">2022-05-27T04:31:00Z</dcterms:created>
  <dcterms:modified xsi:type="dcterms:W3CDTF">2022-05-27T04:41:00Z</dcterms:modified>
</cp:coreProperties>
</file>