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6" w:rsidRDefault="00F2019B" w:rsidP="00F2019B">
      <w:pPr>
        <w:spacing w:after="0"/>
        <w:jc w:val="both"/>
        <w:rPr>
          <w:rFonts w:ascii="Times New Roman" w:hAnsi="Times New Roman" w:cs="Times New Roman"/>
          <w:sz w:val="28"/>
          <w:szCs w:val="28"/>
        </w:rPr>
      </w:pPr>
      <w:r>
        <w:tab/>
      </w:r>
      <w:r w:rsidRPr="00F2019B">
        <w:rPr>
          <w:rFonts w:ascii="Times New Roman" w:hAnsi="Times New Roman" w:cs="Times New Roman"/>
          <w:sz w:val="28"/>
          <w:szCs w:val="28"/>
        </w:rPr>
        <w:t xml:space="preserve">Саткинская </w:t>
      </w:r>
      <w:r>
        <w:rPr>
          <w:rFonts w:ascii="Times New Roman" w:hAnsi="Times New Roman" w:cs="Times New Roman"/>
          <w:sz w:val="28"/>
          <w:szCs w:val="28"/>
        </w:rPr>
        <w:t xml:space="preserve">городская прокуратуры выявила нарушения лицензионный требований управляющей организацией при осуществлении деятельности по управлению многоквартирными домами. </w:t>
      </w:r>
    </w:p>
    <w:p w:rsidR="00F2019B" w:rsidRDefault="00F2019B" w:rsidP="00F2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Установлено, что ООО «Альтернативная компания» в целях предоставления жителям коммунальных услуг на общедомовые нужды заключены договоры поставки с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w:t>
      </w:r>
    </w:p>
    <w:p w:rsidR="00F2019B" w:rsidRDefault="00F2019B" w:rsidP="00F2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Управляющая компания ежемесячно осуществляла сбор денежных средств с жителей за поставленные ресурсы, однако собираемые денежные средства в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не перечисляла, образовавшийся долг взыскивался в судебном порядке. </w:t>
      </w:r>
    </w:p>
    <w:p w:rsidR="00F2019B" w:rsidRDefault="00F2019B" w:rsidP="00F2019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инициативе городской прокуратурой юридическое лицо и директор привлечены к административной ответственности по ч. 3 ст. 14.1.3 КоАП РФ (осуществление предпринимательской деятельности по управлению многоквартирными домами с грубым нарушением лицензионных требований). </w:t>
      </w:r>
    </w:p>
    <w:p w:rsidR="00F2019B" w:rsidRDefault="00F2019B" w:rsidP="00F2019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Согласно требованию закона, </w:t>
      </w:r>
      <w:r w:rsidRPr="00F2019B">
        <w:rPr>
          <w:rFonts w:ascii="Times New Roman" w:eastAsia="Times New Roman" w:hAnsi="Times New Roman" w:cs="Times New Roman"/>
          <w:sz w:val="28"/>
          <w:szCs w:val="28"/>
          <w:lang w:eastAsia="ru-RU"/>
        </w:rPr>
        <w:t xml:space="preserve">если лицензиатом и (или) должностным лицом в течение двенадцати месяцев со дня назначения административного наказания за грубое нарушение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установленном порядке. </w:t>
      </w:r>
    </w:p>
    <w:p w:rsidR="00F2019B" w:rsidRPr="00F2019B" w:rsidRDefault="00F2019B" w:rsidP="00F201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2019B">
        <w:rPr>
          <w:rFonts w:ascii="Times New Roman" w:eastAsia="Times New Roman" w:hAnsi="Times New Roman" w:cs="Times New Roman"/>
          <w:sz w:val="28"/>
          <w:szCs w:val="28"/>
          <w:lang w:eastAsia="ru-RU"/>
        </w:rPr>
        <w:t>По результатам вступления в законную силу постановлений о привлечении к а</w:t>
      </w:r>
      <w:r>
        <w:rPr>
          <w:rFonts w:ascii="Times New Roman" w:eastAsia="Times New Roman" w:hAnsi="Times New Roman" w:cs="Times New Roman"/>
          <w:sz w:val="28"/>
          <w:szCs w:val="28"/>
          <w:lang w:eastAsia="ru-RU"/>
        </w:rPr>
        <w:t xml:space="preserve">дминистративной ответственности, </w:t>
      </w:r>
      <w:r w:rsidRPr="00F2019B">
        <w:rPr>
          <w:rFonts w:ascii="Times New Roman" w:eastAsia="Times New Roman" w:hAnsi="Times New Roman" w:cs="Times New Roman"/>
          <w:sz w:val="28"/>
          <w:szCs w:val="28"/>
          <w:lang w:eastAsia="ru-RU"/>
        </w:rPr>
        <w:t xml:space="preserve">городской прокуратурой направлена информация в Главное управление «Государственная жилищная инспекция Челябинской области», по результатам рассмотрения которой из реестра лицензии ООО «Альтернативная компания» исключено 12 многоквартирных домов. </w:t>
      </w:r>
    </w:p>
    <w:p w:rsidR="00F2019B" w:rsidRDefault="00F2019B" w:rsidP="00F201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F2019B">
        <w:rPr>
          <w:rFonts w:ascii="Times New Roman" w:eastAsia="Times New Roman" w:hAnsi="Times New Roman" w:cs="Times New Roman"/>
          <w:sz w:val="28"/>
          <w:szCs w:val="28"/>
          <w:lang w:eastAsia="ru-RU"/>
        </w:rPr>
        <w:t xml:space="preserve"> настоящее время </w:t>
      </w:r>
      <w:r>
        <w:rPr>
          <w:rFonts w:ascii="Times New Roman" w:eastAsia="Times New Roman" w:hAnsi="Times New Roman" w:cs="Times New Roman"/>
          <w:sz w:val="28"/>
          <w:szCs w:val="28"/>
          <w:lang w:eastAsia="ru-RU"/>
        </w:rPr>
        <w:t xml:space="preserve">Государственной жилищной инспекцией рассматривается вопрос </w:t>
      </w:r>
      <w:r w:rsidRPr="00F2019B">
        <w:rPr>
          <w:rFonts w:ascii="Times New Roman" w:eastAsia="Times New Roman" w:hAnsi="Times New Roman" w:cs="Times New Roman"/>
          <w:sz w:val="28"/>
          <w:szCs w:val="28"/>
          <w:lang w:eastAsia="ru-RU"/>
        </w:rPr>
        <w:t xml:space="preserve">об аннулировании лицензии ООО «Альтернативная компания» в судебном порядке. </w:t>
      </w:r>
    </w:p>
    <w:p w:rsidR="00F2019B" w:rsidRDefault="00F2019B" w:rsidP="00F2019B">
      <w:pPr>
        <w:spacing w:after="0" w:line="240" w:lineRule="auto"/>
        <w:jc w:val="both"/>
        <w:rPr>
          <w:rFonts w:ascii="Times New Roman" w:eastAsia="Times New Roman" w:hAnsi="Times New Roman" w:cs="Times New Roman"/>
          <w:sz w:val="28"/>
          <w:szCs w:val="28"/>
          <w:lang w:eastAsia="ru-RU"/>
        </w:rPr>
      </w:pPr>
    </w:p>
    <w:p w:rsidR="00F2019B" w:rsidRPr="00F2019B" w:rsidRDefault="00F2019B" w:rsidP="00F201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городского прокурора                                                     О.А. Уткина</w:t>
      </w:r>
      <w:bookmarkStart w:id="0" w:name="_GoBack"/>
      <w:bookmarkEnd w:id="0"/>
    </w:p>
    <w:p w:rsidR="00F2019B" w:rsidRPr="00F2019B" w:rsidRDefault="00F2019B" w:rsidP="00F2019B">
      <w:pPr>
        <w:spacing w:after="0" w:line="240" w:lineRule="auto"/>
        <w:jc w:val="both"/>
        <w:rPr>
          <w:rFonts w:ascii="Times New Roman" w:eastAsia="Times New Roman" w:hAnsi="Times New Roman" w:cs="Times New Roman"/>
          <w:sz w:val="28"/>
          <w:szCs w:val="28"/>
          <w:lang w:eastAsia="ru-RU"/>
        </w:rPr>
      </w:pPr>
    </w:p>
    <w:p w:rsidR="00F2019B" w:rsidRPr="00F2019B" w:rsidRDefault="00F2019B" w:rsidP="00F2019B">
      <w:pPr>
        <w:spacing w:after="0"/>
        <w:jc w:val="both"/>
        <w:rPr>
          <w:rFonts w:ascii="Times New Roman" w:hAnsi="Times New Roman" w:cs="Times New Roman"/>
          <w:sz w:val="28"/>
          <w:szCs w:val="28"/>
        </w:rPr>
      </w:pPr>
    </w:p>
    <w:sectPr w:rsidR="00F2019B" w:rsidRPr="00F20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A5"/>
    <w:rsid w:val="006871AB"/>
    <w:rsid w:val="006E3237"/>
    <w:rsid w:val="008855A5"/>
    <w:rsid w:val="00F2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D6AF"/>
  <w15:chartTrackingRefBased/>
  <w15:docId w15:val="{6ACCAA6A-2705-46C9-8111-15C875D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Уткина Олеся Александровна</dc:creator>
  <cp:keywords/>
  <dc:description/>
  <cp:lastModifiedBy>Уткина Олеся Александровна</cp:lastModifiedBy>
  <cp:revision>2</cp:revision>
  <dcterms:created xsi:type="dcterms:W3CDTF">2021-12-21T07:30:00Z</dcterms:created>
  <dcterms:modified xsi:type="dcterms:W3CDTF">2021-12-21T07:36:00Z</dcterms:modified>
</cp:coreProperties>
</file>