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A1" w:rsidRDefault="007D51A1" w:rsidP="007D51A1">
      <w:pPr>
        <w:jc w:val="center"/>
      </w:pPr>
      <w:r>
        <w:rPr>
          <w:noProof/>
          <w:lang w:eastAsia="ru-RU"/>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D51A1" w:rsidRDefault="007D51A1" w:rsidP="007D51A1">
      <w:pPr>
        <w:pStyle w:val="a8"/>
        <w:rPr>
          <w:sz w:val="24"/>
        </w:rPr>
      </w:pPr>
      <w:r>
        <w:rPr>
          <w:sz w:val="24"/>
        </w:rPr>
        <w:t>АДМИНИСТРАЦИЯ</w:t>
      </w:r>
    </w:p>
    <w:p w:rsidR="007D51A1" w:rsidRDefault="007D51A1" w:rsidP="007D51A1">
      <w:pPr>
        <w:jc w:val="center"/>
        <w:rPr>
          <w:b/>
        </w:rPr>
      </w:pPr>
      <w:r>
        <w:rPr>
          <w:b/>
        </w:rPr>
        <w:t>МЕЖЕВОГО ГОРОДСКОГО ПОСЕЛЕНИЯ</w:t>
      </w:r>
    </w:p>
    <w:p w:rsidR="007D51A1" w:rsidRDefault="007D51A1" w:rsidP="007D51A1">
      <w:pPr>
        <w:jc w:val="center"/>
        <w:rPr>
          <w:b/>
        </w:rPr>
      </w:pPr>
      <w:r>
        <w:rPr>
          <w:b/>
        </w:rPr>
        <w:t>САТКИНСКОГО РАЙОНА   ЧЕЛЯБИНСКОЙ ОБЛАСТИ</w:t>
      </w:r>
    </w:p>
    <w:p w:rsidR="007D51A1" w:rsidRDefault="007D51A1" w:rsidP="007D51A1">
      <w:pPr>
        <w:jc w:val="center"/>
        <w:rPr>
          <w:b/>
        </w:rPr>
      </w:pPr>
      <w:r>
        <w:rPr>
          <w:b/>
        </w:rPr>
        <w:t>ПОСТАНОВЛЕНИЕ</w:t>
      </w:r>
    </w:p>
    <w:p w:rsidR="007D51A1" w:rsidRDefault="00C05E3B" w:rsidP="007D51A1">
      <w:pPr>
        <w:spacing w:after="240"/>
      </w:pPr>
      <w:r>
        <w:pict>
          <v:line id="_x0000_s1026" style="position:absolute;z-index:251660288" from="0,6.5pt" to="510pt,6.5pt" o:allowincell="f" strokeweight="1pt"/>
        </w:pict>
      </w:r>
    </w:p>
    <w:p w:rsidR="007D51A1" w:rsidRDefault="007D51A1" w:rsidP="007D51A1">
      <w:r>
        <w:t xml:space="preserve">  </w:t>
      </w:r>
      <w:r w:rsidRPr="00F607B3">
        <w:rPr>
          <w:u w:val="single"/>
        </w:rPr>
        <w:t xml:space="preserve">от </w:t>
      </w:r>
      <w:r w:rsidR="00F607B3" w:rsidRPr="00F607B3">
        <w:rPr>
          <w:u w:val="single"/>
        </w:rPr>
        <w:t>30.07.2018</w:t>
      </w:r>
      <w:r w:rsidRPr="00F607B3">
        <w:rPr>
          <w:u w:val="single"/>
        </w:rPr>
        <w:t xml:space="preserve"> г.</w:t>
      </w:r>
      <w:r w:rsidR="00F607B3" w:rsidRPr="00F607B3">
        <w:rPr>
          <w:u w:val="single"/>
        </w:rPr>
        <w:t xml:space="preserve"> </w:t>
      </w:r>
      <w:r w:rsidRPr="00F607B3">
        <w:rPr>
          <w:u w:val="single"/>
        </w:rPr>
        <w:t xml:space="preserve">№ </w:t>
      </w:r>
      <w:r w:rsidR="00F607B3" w:rsidRPr="00F607B3">
        <w:rPr>
          <w:u w:val="single"/>
        </w:rPr>
        <w:t>167</w:t>
      </w:r>
      <w:r w:rsidRPr="00F607B3">
        <w:rPr>
          <w:u w:val="single"/>
        </w:rPr>
        <w:t xml:space="preserve">    </w:t>
      </w:r>
      <w:r>
        <w:t xml:space="preserve">                                                                                                            </w:t>
      </w:r>
      <w:r w:rsidR="003E2040">
        <w:t xml:space="preserve">         </w:t>
      </w:r>
      <w:r>
        <w:t xml:space="preserve"> р. п. Межевой</w:t>
      </w:r>
    </w:p>
    <w:p w:rsidR="007D51A1" w:rsidRPr="00017444" w:rsidRDefault="007D51A1" w:rsidP="007D51A1">
      <w:pPr>
        <w:pStyle w:val="a7"/>
        <w:jc w:val="both"/>
        <w:rPr>
          <w:sz w:val="23"/>
          <w:szCs w:val="23"/>
        </w:rPr>
      </w:pPr>
    </w:p>
    <w:p w:rsidR="007D51A1" w:rsidRDefault="007D51A1" w:rsidP="007D51A1">
      <w:pPr>
        <w:pStyle w:val="a7"/>
        <w:jc w:val="both"/>
        <w:rPr>
          <w:rFonts w:ascii="Times New Roman" w:hAnsi="Times New Roman" w:cs="Times New Roman"/>
          <w:sz w:val="24"/>
          <w:szCs w:val="24"/>
          <w:lang w:eastAsia="ru-RU"/>
        </w:rPr>
      </w:pPr>
    </w:p>
    <w:p w:rsid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Об утверждении административного регламента </w:t>
      </w:r>
    </w:p>
    <w:p w:rsidR="007D51A1" w:rsidRDefault="007D51A1" w:rsidP="007D51A1">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D51A1">
        <w:rPr>
          <w:rFonts w:ascii="Times New Roman" w:hAnsi="Times New Roman" w:cs="Times New Roman"/>
          <w:sz w:val="24"/>
          <w:szCs w:val="24"/>
          <w:lang w:eastAsia="ru-RU"/>
        </w:rPr>
        <w:t>существлени</w:t>
      </w:r>
      <w:r>
        <w:rPr>
          <w:rFonts w:ascii="Times New Roman" w:hAnsi="Times New Roman" w:cs="Times New Roman"/>
          <w:sz w:val="24"/>
          <w:szCs w:val="24"/>
          <w:lang w:eastAsia="ru-RU"/>
        </w:rPr>
        <w:t>я</w:t>
      </w:r>
      <w:r w:rsidRPr="007D51A1">
        <w:rPr>
          <w:rFonts w:ascii="Times New Roman" w:hAnsi="Times New Roman" w:cs="Times New Roman"/>
          <w:sz w:val="24"/>
          <w:szCs w:val="24"/>
          <w:lang w:eastAsia="ru-RU"/>
        </w:rPr>
        <w:t xml:space="preserve"> муниципального контроля </w:t>
      </w:r>
    </w:p>
    <w:p w:rsid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в области использования и охраны особо </w:t>
      </w:r>
      <w:proofErr w:type="gramStart"/>
      <w:r w:rsidRPr="007D51A1">
        <w:rPr>
          <w:rFonts w:ascii="Times New Roman" w:hAnsi="Times New Roman" w:cs="Times New Roman"/>
          <w:sz w:val="24"/>
          <w:szCs w:val="24"/>
          <w:lang w:eastAsia="ru-RU"/>
        </w:rPr>
        <w:t>охраняемых</w:t>
      </w:r>
      <w:proofErr w:type="gramEnd"/>
      <w:r w:rsidRPr="007D51A1">
        <w:rPr>
          <w:rFonts w:ascii="Times New Roman" w:hAnsi="Times New Roman" w:cs="Times New Roman"/>
          <w:sz w:val="24"/>
          <w:szCs w:val="24"/>
          <w:lang w:eastAsia="ru-RU"/>
        </w:rPr>
        <w:t xml:space="preserve">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природных территорий местного значения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51A1">
        <w:rPr>
          <w:rFonts w:ascii="Times New Roman" w:hAnsi="Times New Roman" w:cs="Times New Roman"/>
          <w:sz w:val="24"/>
          <w:szCs w:val="24"/>
        </w:rPr>
        <w:t xml:space="preserve"> постановлением Правительства Челябинской области от 18.04.2012 №183-П «О Порядке разработки и принятия административных регламентов осуществления муниципального контроля в</w:t>
      </w:r>
      <w:proofErr w:type="gramEnd"/>
      <w:r w:rsidRPr="007D51A1">
        <w:rPr>
          <w:rFonts w:ascii="Times New Roman" w:hAnsi="Times New Roman" w:cs="Times New Roman"/>
          <w:sz w:val="24"/>
          <w:szCs w:val="24"/>
        </w:rPr>
        <w:t xml:space="preserve"> соответствующих </w:t>
      </w:r>
      <w:proofErr w:type="gramStart"/>
      <w:r w:rsidRPr="007D51A1">
        <w:rPr>
          <w:rFonts w:ascii="Times New Roman" w:hAnsi="Times New Roman" w:cs="Times New Roman"/>
          <w:sz w:val="24"/>
          <w:szCs w:val="24"/>
        </w:rPr>
        <w:t>сферах</w:t>
      </w:r>
      <w:proofErr w:type="gramEnd"/>
      <w:r w:rsidRPr="007D51A1">
        <w:rPr>
          <w:rFonts w:ascii="Times New Roman" w:hAnsi="Times New Roman" w:cs="Times New Roman"/>
          <w:sz w:val="24"/>
          <w:szCs w:val="24"/>
        </w:rPr>
        <w:t xml:space="preserve"> деятельности органами местного самоуправления муниципальных образований Челябинской области», </w:t>
      </w:r>
      <w:r w:rsidRPr="007D51A1">
        <w:rPr>
          <w:rFonts w:ascii="Times New Roman" w:hAnsi="Times New Roman" w:cs="Times New Roman"/>
          <w:sz w:val="24"/>
          <w:szCs w:val="24"/>
          <w:lang w:eastAsia="ru-RU"/>
        </w:rPr>
        <w:t xml:space="preserve"> Уставом Межевого городского,</w:t>
      </w:r>
    </w:p>
    <w:p w:rsidR="007D51A1" w:rsidRDefault="007D51A1" w:rsidP="007D51A1">
      <w:pPr>
        <w:pStyle w:val="a7"/>
        <w:jc w:val="both"/>
        <w:rPr>
          <w:rFonts w:ascii="Times New Roman" w:hAnsi="Times New Roman" w:cs="Times New Roman"/>
          <w:sz w:val="24"/>
          <w:szCs w:val="24"/>
          <w:lang w:eastAsia="ru-RU"/>
        </w:rPr>
      </w:pPr>
    </w:p>
    <w:p w:rsid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ПОСТАНОВЛЯ</w:t>
      </w:r>
      <w:r>
        <w:rPr>
          <w:rFonts w:ascii="Times New Roman" w:hAnsi="Times New Roman" w:cs="Times New Roman"/>
          <w:sz w:val="24"/>
          <w:szCs w:val="24"/>
          <w:lang w:eastAsia="ru-RU"/>
        </w:rPr>
        <w:t>Ю</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p>
    <w:p w:rsidR="007D51A1" w:rsidRPr="007D51A1" w:rsidRDefault="007D51A1" w:rsidP="007D51A1">
      <w:pPr>
        <w:pStyle w:val="a7"/>
        <w:jc w:val="both"/>
        <w:rPr>
          <w:rFonts w:ascii="Times New Roman" w:hAnsi="Times New Roman" w:cs="Times New Roman"/>
          <w:sz w:val="26"/>
          <w:szCs w:val="26"/>
          <w:lang w:eastAsia="ru-RU"/>
        </w:rPr>
      </w:pPr>
      <w:r w:rsidRPr="007D51A1">
        <w:rPr>
          <w:rFonts w:ascii="Times New Roman" w:hAnsi="Times New Roman" w:cs="Times New Roman"/>
          <w:sz w:val="26"/>
          <w:szCs w:val="26"/>
          <w:lang w:eastAsia="ru-RU"/>
        </w:rPr>
        <w:t xml:space="preserve">1. Утвердить административный регламент осуществления муниципального контроля в области использования и </w:t>
      </w:r>
      <w:proofErr w:type="gramStart"/>
      <w:r w:rsidRPr="007D51A1">
        <w:rPr>
          <w:rFonts w:ascii="Times New Roman" w:hAnsi="Times New Roman" w:cs="Times New Roman"/>
          <w:sz w:val="26"/>
          <w:szCs w:val="26"/>
          <w:lang w:eastAsia="ru-RU"/>
        </w:rPr>
        <w:t>охраны</w:t>
      </w:r>
      <w:proofErr w:type="gramEnd"/>
      <w:r w:rsidRPr="007D51A1">
        <w:rPr>
          <w:rFonts w:ascii="Times New Roman" w:hAnsi="Times New Roman" w:cs="Times New Roman"/>
          <w:sz w:val="26"/>
          <w:szCs w:val="26"/>
          <w:lang w:eastAsia="ru-RU"/>
        </w:rPr>
        <w:t xml:space="preserve"> особо охраняемых природных территорий местного значения» (прилагается).</w:t>
      </w:r>
    </w:p>
    <w:p w:rsidR="007D51A1" w:rsidRPr="007D51A1" w:rsidRDefault="007D51A1" w:rsidP="007D51A1">
      <w:pPr>
        <w:pStyle w:val="a7"/>
        <w:jc w:val="both"/>
        <w:rPr>
          <w:rFonts w:ascii="Times New Roman" w:hAnsi="Times New Roman" w:cs="Times New Roman"/>
          <w:sz w:val="26"/>
          <w:szCs w:val="26"/>
        </w:rPr>
      </w:pPr>
      <w:r w:rsidRPr="007D51A1">
        <w:rPr>
          <w:rFonts w:ascii="Times New Roman" w:hAnsi="Times New Roman" w:cs="Times New Roman"/>
          <w:sz w:val="26"/>
          <w:szCs w:val="26"/>
        </w:rPr>
        <w:t>2. Опубликова</w:t>
      </w:r>
      <w:r w:rsidR="000A5B97">
        <w:rPr>
          <w:rFonts w:ascii="Times New Roman" w:hAnsi="Times New Roman" w:cs="Times New Roman"/>
          <w:sz w:val="26"/>
          <w:szCs w:val="26"/>
        </w:rPr>
        <w:t>ть</w:t>
      </w:r>
      <w:r w:rsidRPr="007D51A1">
        <w:rPr>
          <w:rFonts w:ascii="Times New Roman" w:hAnsi="Times New Roman" w:cs="Times New Roman"/>
          <w:sz w:val="26"/>
          <w:szCs w:val="26"/>
        </w:rPr>
        <w:t xml:space="preserve"> настояще</w:t>
      </w:r>
      <w:r w:rsidR="000A5B97">
        <w:rPr>
          <w:rFonts w:ascii="Times New Roman" w:hAnsi="Times New Roman" w:cs="Times New Roman"/>
          <w:sz w:val="26"/>
          <w:szCs w:val="26"/>
        </w:rPr>
        <w:t>е</w:t>
      </w:r>
      <w:r w:rsidRPr="007D51A1">
        <w:rPr>
          <w:rFonts w:ascii="Times New Roman" w:hAnsi="Times New Roman" w:cs="Times New Roman"/>
          <w:sz w:val="26"/>
          <w:szCs w:val="26"/>
        </w:rPr>
        <w:t xml:space="preserve"> постановлени</w:t>
      </w:r>
      <w:r w:rsidR="000A5B97">
        <w:rPr>
          <w:rFonts w:ascii="Times New Roman" w:hAnsi="Times New Roman" w:cs="Times New Roman"/>
          <w:sz w:val="26"/>
          <w:szCs w:val="26"/>
        </w:rPr>
        <w:t>е</w:t>
      </w:r>
      <w:r w:rsidRPr="007D51A1">
        <w:rPr>
          <w:rFonts w:ascii="Times New Roman" w:hAnsi="Times New Roman" w:cs="Times New Roman"/>
          <w:sz w:val="26"/>
          <w:szCs w:val="26"/>
        </w:rPr>
        <w:t xml:space="preserve"> в газете «</w:t>
      </w:r>
      <w:proofErr w:type="spellStart"/>
      <w:r w:rsidRPr="007D51A1">
        <w:rPr>
          <w:rFonts w:ascii="Times New Roman" w:hAnsi="Times New Roman" w:cs="Times New Roman"/>
          <w:sz w:val="26"/>
          <w:szCs w:val="26"/>
        </w:rPr>
        <w:t>Саткинский</w:t>
      </w:r>
      <w:proofErr w:type="spellEnd"/>
      <w:r w:rsidRPr="007D51A1">
        <w:rPr>
          <w:rFonts w:ascii="Times New Roman" w:hAnsi="Times New Roman" w:cs="Times New Roman"/>
          <w:sz w:val="26"/>
          <w:szCs w:val="26"/>
        </w:rPr>
        <w:t xml:space="preserve"> рабочий» и разместить на официальном сайте Администрации </w:t>
      </w:r>
      <w:proofErr w:type="spellStart"/>
      <w:r w:rsidRPr="007D51A1">
        <w:rPr>
          <w:rFonts w:ascii="Times New Roman" w:hAnsi="Times New Roman" w:cs="Times New Roman"/>
          <w:sz w:val="26"/>
          <w:szCs w:val="26"/>
        </w:rPr>
        <w:t>Саткинского</w:t>
      </w:r>
      <w:proofErr w:type="spellEnd"/>
      <w:r w:rsidRPr="007D51A1">
        <w:rPr>
          <w:rFonts w:ascii="Times New Roman" w:hAnsi="Times New Roman" w:cs="Times New Roman"/>
          <w:sz w:val="26"/>
          <w:szCs w:val="26"/>
        </w:rPr>
        <w:t xml:space="preserve"> муниципального района </w:t>
      </w:r>
    </w:p>
    <w:p w:rsidR="007D51A1" w:rsidRPr="007D51A1" w:rsidRDefault="007D51A1" w:rsidP="007D51A1">
      <w:pPr>
        <w:pStyle w:val="a7"/>
        <w:jc w:val="both"/>
        <w:rPr>
          <w:rFonts w:ascii="Times New Roman" w:hAnsi="Times New Roman" w:cs="Times New Roman"/>
          <w:sz w:val="26"/>
          <w:szCs w:val="26"/>
        </w:rPr>
      </w:pPr>
      <w:r w:rsidRPr="007D51A1">
        <w:rPr>
          <w:rFonts w:ascii="Times New Roman" w:hAnsi="Times New Roman" w:cs="Times New Roman"/>
          <w:sz w:val="26"/>
          <w:szCs w:val="26"/>
        </w:rPr>
        <w:t>3. Настоящее постановление вступает в силу со дня его подписания.</w:t>
      </w:r>
    </w:p>
    <w:p w:rsidR="007D51A1" w:rsidRPr="007D51A1" w:rsidRDefault="007D51A1" w:rsidP="007D51A1">
      <w:pPr>
        <w:pStyle w:val="a7"/>
        <w:jc w:val="both"/>
        <w:rPr>
          <w:rFonts w:ascii="Times New Roman" w:hAnsi="Times New Roman" w:cs="Times New Roman"/>
          <w:sz w:val="26"/>
          <w:szCs w:val="26"/>
          <w:lang w:eastAsia="ru-RU"/>
        </w:rPr>
      </w:pPr>
      <w:r w:rsidRPr="007D51A1">
        <w:rPr>
          <w:rFonts w:ascii="Times New Roman" w:hAnsi="Times New Roman" w:cs="Times New Roman"/>
          <w:sz w:val="26"/>
          <w:szCs w:val="26"/>
          <w:lang w:eastAsia="ru-RU"/>
        </w:rPr>
        <w:t xml:space="preserve">4. </w:t>
      </w:r>
      <w:proofErr w:type="gramStart"/>
      <w:r w:rsidRPr="007D51A1">
        <w:rPr>
          <w:rFonts w:ascii="Times New Roman" w:hAnsi="Times New Roman" w:cs="Times New Roman"/>
          <w:sz w:val="26"/>
          <w:szCs w:val="26"/>
          <w:lang w:eastAsia="ru-RU"/>
        </w:rPr>
        <w:t>Контроль за</w:t>
      </w:r>
      <w:proofErr w:type="gramEnd"/>
      <w:r w:rsidRPr="007D51A1">
        <w:rPr>
          <w:rFonts w:ascii="Times New Roman" w:hAnsi="Times New Roman" w:cs="Times New Roman"/>
          <w:sz w:val="26"/>
          <w:szCs w:val="26"/>
          <w:lang w:eastAsia="ru-RU"/>
        </w:rPr>
        <w:t xml:space="preserve"> исполнением настоящего постановления оставляю за собой.</w:t>
      </w:r>
    </w:p>
    <w:p w:rsidR="007D51A1" w:rsidRPr="007D51A1" w:rsidRDefault="007D51A1" w:rsidP="007D51A1">
      <w:pPr>
        <w:pStyle w:val="a7"/>
        <w:jc w:val="both"/>
        <w:rPr>
          <w:rFonts w:ascii="Times New Roman" w:hAnsi="Times New Roman" w:cs="Times New Roman"/>
          <w:b/>
          <w:bCs/>
          <w:sz w:val="26"/>
          <w:szCs w:val="26"/>
          <w:lang w:eastAsia="ru-RU"/>
        </w:rPr>
      </w:pPr>
    </w:p>
    <w:p w:rsidR="007D51A1" w:rsidRPr="007D51A1" w:rsidRDefault="007D51A1" w:rsidP="007D51A1">
      <w:pPr>
        <w:pStyle w:val="a7"/>
        <w:jc w:val="both"/>
        <w:rPr>
          <w:rFonts w:ascii="Times New Roman" w:hAnsi="Times New Roman" w:cs="Times New Roman"/>
          <w:b/>
          <w:bCs/>
          <w:sz w:val="26"/>
          <w:szCs w:val="26"/>
          <w:lang w:eastAsia="ru-RU"/>
        </w:rPr>
      </w:pPr>
    </w:p>
    <w:p w:rsidR="007D51A1" w:rsidRDefault="007D51A1" w:rsidP="007D51A1">
      <w:pPr>
        <w:pStyle w:val="a7"/>
        <w:jc w:val="both"/>
        <w:rPr>
          <w:rFonts w:ascii="Times New Roman" w:hAnsi="Times New Roman" w:cs="Times New Roman"/>
          <w:b/>
          <w:bCs/>
          <w:sz w:val="24"/>
          <w:szCs w:val="24"/>
          <w:lang w:eastAsia="ru-RU"/>
        </w:rPr>
      </w:pPr>
    </w:p>
    <w:p w:rsidR="007D51A1" w:rsidRDefault="007D51A1" w:rsidP="007D51A1">
      <w:pPr>
        <w:pStyle w:val="a7"/>
        <w:jc w:val="both"/>
        <w:rPr>
          <w:rFonts w:ascii="Times New Roman" w:hAnsi="Times New Roman" w:cs="Times New Roman"/>
          <w:b/>
          <w:bCs/>
          <w:sz w:val="24"/>
          <w:szCs w:val="24"/>
          <w:lang w:eastAsia="ru-RU"/>
        </w:rPr>
      </w:pPr>
    </w:p>
    <w:p w:rsidR="007D51A1" w:rsidRDefault="007D51A1" w:rsidP="007D51A1">
      <w:pPr>
        <w:pStyle w:val="a7"/>
        <w:jc w:val="both"/>
        <w:rPr>
          <w:rFonts w:ascii="Times New Roman" w:hAnsi="Times New Roman" w:cs="Times New Roman"/>
          <w:b/>
          <w:bCs/>
          <w:sz w:val="24"/>
          <w:szCs w:val="24"/>
          <w:lang w:eastAsia="ru-RU"/>
        </w:rPr>
      </w:pPr>
    </w:p>
    <w:p w:rsidR="007D51A1" w:rsidRDefault="007D51A1" w:rsidP="007D51A1">
      <w:pPr>
        <w:pStyle w:val="a7"/>
        <w:jc w:val="both"/>
        <w:rPr>
          <w:rFonts w:ascii="Times New Roman" w:hAnsi="Times New Roman" w:cs="Times New Roman"/>
          <w:b/>
          <w:bCs/>
          <w:sz w:val="24"/>
          <w:szCs w:val="24"/>
          <w:lang w:eastAsia="ru-RU"/>
        </w:rPr>
      </w:pPr>
    </w:p>
    <w:p w:rsidR="007D51A1" w:rsidRPr="000A5B97" w:rsidRDefault="007D51A1" w:rsidP="007D51A1">
      <w:pPr>
        <w:pStyle w:val="a7"/>
        <w:jc w:val="both"/>
        <w:rPr>
          <w:rFonts w:ascii="Times New Roman" w:hAnsi="Times New Roman" w:cs="Times New Roman"/>
          <w:bCs/>
          <w:sz w:val="26"/>
          <w:szCs w:val="26"/>
          <w:lang w:eastAsia="ru-RU"/>
        </w:rPr>
      </w:pPr>
      <w:r w:rsidRPr="000A5B97">
        <w:rPr>
          <w:rFonts w:ascii="Times New Roman" w:hAnsi="Times New Roman" w:cs="Times New Roman"/>
          <w:bCs/>
          <w:sz w:val="26"/>
          <w:szCs w:val="26"/>
          <w:lang w:eastAsia="ru-RU"/>
        </w:rPr>
        <w:t>Глава Межевого городского посел</w:t>
      </w:r>
      <w:r w:rsidR="000A5B97">
        <w:rPr>
          <w:rFonts w:ascii="Times New Roman" w:hAnsi="Times New Roman" w:cs="Times New Roman"/>
          <w:bCs/>
          <w:sz w:val="26"/>
          <w:szCs w:val="26"/>
          <w:lang w:eastAsia="ru-RU"/>
        </w:rPr>
        <w:t xml:space="preserve">ения                         </w:t>
      </w:r>
      <w:r w:rsidRPr="000A5B97">
        <w:rPr>
          <w:rFonts w:ascii="Times New Roman" w:hAnsi="Times New Roman" w:cs="Times New Roman"/>
          <w:bCs/>
          <w:sz w:val="26"/>
          <w:szCs w:val="26"/>
          <w:lang w:eastAsia="ru-RU"/>
        </w:rPr>
        <w:t xml:space="preserve">        </w:t>
      </w:r>
      <w:r w:rsidR="00116513" w:rsidRPr="000A5B97">
        <w:rPr>
          <w:rFonts w:ascii="Times New Roman" w:hAnsi="Times New Roman" w:cs="Times New Roman"/>
          <w:bCs/>
          <w:sz w:val="26"/>
          <w:szCs w:val="26"/>
          <w:lang w:eastAsia="ru-RU"/>
        </w:rPr>
        <w:t xml:space="preserve">                    Р.М. Р</w:t>
      </w:r>
      <w:r w:rsidRPr="000A5B97">
        <w:rPr>
          <w:rFonts w:ascii="Times New Roman" w:hAnsi="Times New Roman" w:cs="Times New Roman"/>
          <w:bCs/>
          <w:sz w:val="26"/>
          <w:szCs w:val="26"/>
          <w:lang w:eastAsia="ru-RU"/>
        </w:rPr>
        <w:t>ыбаков</w:t>
      </w:r>
    </w:p>
    <w:p w:rsidR="007D51A1" w:rsidRPr="000A5B97" w:rsidRDefault="007D51A1" w:rsidP="007D51A1">
      <w:pPr>
        <w:pStyle w:val="a7"/>
        <w:jc w:val="both"/>
        <w:rPr>
          <w:rFonts w:ascii="Times New Roman" w:hAnsi="Times New Roman" w:cs="Times New Roman"/>
          <w:bCs/>
          <w:sz w:val="26"/>
          <w:szCs w:val="26"/>
          <w:lang w:eastAsia="ru-RU"/>
        </w:rPr>
      </w:pPr>
    </w:p>
    <w:p w:rsidR="007D51A1" w:rsidRDefault="007D51A1" w:rsidP="007D51A1">
      <w:pPr>
        <w:pStyle w:val="a7"/>
        <w:jc w:val="both"/>
        <w:rPr>
          <w:rFonts w:ascii="Times New Roman" w:hAnsi="Times New Roman" w:cs="Times New Roman"/>
          <w:b/>
          <w:bCs/>
          <w:sz w:val="24"/>
          <w:szCs w:val="24"/>
          <w:lang w:eastAsia="ru-RU"/>
        </w:rPr>
      </w:pPr>
    </w:p>
    <w:p w:rsid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3E2040" w:rsidRDefault="003E2040" w:rsidP="007D51A1">
      <w:pPr>
        <w:pStyle w:val="a7"/>
        <w:jc w:val="both"/>
        <w:rPr>
          <w:rFonts w:ascii="Times New Roman" w:hAnsi="Times New Roman" w:cs="Times New Roman"/>
          <w:sz w:val="24"/>
          <w:szCs w:val="24"/>
          <w:lang w:eastAsia="ru-RU"/>
        </w:rPr>
      </w:pPr>
    </w:p>
    <w:p w:rsidR="003E2040" w:rsidRDefault="003E2040" w:rsidP="007D51A1">
      <w:pPr>
        <w:pStyle w:val="a7"/>
        <w:jc w:val="both"/>
        <w:rPr>
          <w:rFonts w:ascii="Times New Roman" w:hAnsi="Times New Roman" w:cs="Times New Roman"/>
          <w:sz w:val="24"/>
          <w:szCs w:val="24"/>
          <w:lang w:eastAsia="ru-RU"/>
        </w:rPr>
      </w:pPr>
    </w:p>
    <w:p w:rsidR="003E2040" w:rsidRDefault="003E2040" w:rsidP="007D51A1">
      <w:pPr>
        <w:pStyle w:val="a7"/>
        <w:jc w:val="both"/>
        <w:rPr>
          <w:rFonts w:ascii="Times New Roman" w:hAnsi="Times New Roman" w:cs="Times New Roman"/>
          <w:sz w:val="24"/>
          <w:szCs w:val="24"/>
          <w:lang w:eastAsia="ru-RU"/>
        </w:rPr>
      </w:pPr>
    </w:p>
    <w:p w:rsidR="007D51A1" w:rsidRDefault="007D51A1" w:rsidP="007D51A1">
      <w:pPr>
        <w:pStyle w:val="a7"/>
        <w:jc w:val="both"/>
        <w:rPr>
          <w:rFonts w:ascii="Times New Roman" w:hAnsi="Times New Roman" w:cs="Times New Roman"/>
          <w:sz w:val="24"/>
          <w:szCs w:val="24"/>
          <w:lang w:eastAsia="ru-RU"/>
        </w:rPr>
      </w:pPr>
    </w:p>
    <w:p w:rsidR="007D51A1" w:rsidRDefault="007D51A1" w:rsidP="007D51A1">
      <w:pPr>
        <w:pStyle w:val="a7"/>
        <w:jc w:val="right"/>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 </w:t>
      </w:r>
      <w:r>
        <w:rPr>
          <w:rFonts w:ascii="Times New Roman" w:hAnsi="Times New Roman" w:cs="Times New Roman"/>
          <w:sz w:val="24"/>
          <w:szCs w:val="24"/>
          <w:lang w:eastAsia="ru-RU"/>
        </w:rPr>
        <w:t>Приложение</w:t>
      </w:r>
      <w:r w:rsidRPr="007D51A1">
        <w:rPr>
          <w:rFonts w:ascii="Times New Roman" w:hAnsi="Times New Roman" w:cs="Times New Roman"/>
          <w:sz w:val="24"/>
          <w:szCs w:val="24"/>
          <w:lang w:eastAsia="ru-RU"/>
        </w:rPr>
        <w:t>         </w:t>
      </w:r>
    </w:p>
    <w:p w:rsidR="007D51A1" w:rsidRPr="007D51A1" w:rsidRDefault="007D51A1" w:rsidP="007D51A1">
      <w:pPr>
        <w:pStyle w:val="a7"/>
        <w:jc w:val="right"/>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постановлением главы Администрации</w:t>
      </w:r>
    </w:p>
    <w:p w:rsidR="007D51A1" w:rsidRPr="007D51A1" w:rsidRDefault="007D51A1" w:rsidP="007D51A1">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Межевого городского поселения</w:t>
      </w:r>
    </w:p>
    <w:p w:rsidR="007D51A1" w:rsidRPr="007D51A1" w:rsidRDefault="007D51A1" w:rsidP="007D51A1">
      <w:pPr>
        <w:pStyle w:val="a7"/>
        <w:jc w:val="right"/>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7D51A1">
        <w:rPr>
          <w:rFonts w:ascii="Times New Roman" w:hAnsi="Times New Roman" w:cs="Times New Roman"/>
          <w:sz w:val="24"/>
          <w:szCs w:val="24"/>
          <w:lang w:eastAsia="ru-RU"/>
        </w:rPr>
        <w:t>от «</w:t>
      </w:r>
      <w:r w:rsidR="000A5B97">
        <w:rPr>
          <w:rFonts w:ascii="Times New Roman" w:hAnsi="Times New Roman" w:cs="Times New Roman"/>
          <w:sz w:val="24"/>
          <w:szCs w:val="24"/>
          <w:lang w:eastAsia="ru-RU"/>
        </w:rPr>
        <w:t>30</w:t>
      </w:r>
      <w:r w:rsidRPr="007D51A1">
        <w:rPr>
          <w:rFonts w:ascii="Times New Roman" w:hAnsi="Times New Roman" w:cs="Times New Roman"/>
          <w:sz w:val="24"/>
          <w:szCs w:val="24"/>
          <w:lang w:eastAsia="ru-RU"/>
        </w:rPr>
        <w:t xml:space="preserve">» </w:t>
      </w:r>
      <w:r w:rsidR="000A5B97">
        <w:rPr>
          <w:rFonts w:ascii="Times New Roman" w:hAnsi="Times New Roman" w:cs="Times New Roman"/>
          <w:sz w:val="24"/>
          <w:szCs w:val="24"/>
          <w:lang w:eastAsia="ru-RU"/>
        </w:rPr>
        <w:t>июля</w:t>
      </w:r>
      <w:r w:rsidRPr="007D51A1">
        <w:rPr>
          <w:rFonts w:ascii="Times New Roman" w:hAnsi="Times New Roman" w:cs="Times New Roman"/>
          <w:sz w:val="24"/>
          <w:szCs w:val="24"/>
          <w:lang w:eastAsia="ru-RU"/>
        </w:rPr>
        <w:t xml:space="preserve"> 20</w:t>
      </w:r>
      <w:r w:rsidR="000A5B97">
        <w:rPr>
          <w:rFonts w:ascii="Times New Roman" w:hAnsi="Times New Roman" w:cs="Times New Roman"/>
          <w:sz w:val="24"/>
          <w:szCs w:val="24"/>
          <w:lang w:eastAsia="ru-RU"/>
        </w:rPr>
        <w:t xml:space="preserve">18 </w:t>
      </w:r>
      <w:r w:rsidRPr="007D51A1">
        <w:rPr>
          <w:rFonts w:ascii="Times New Roman" w:hAnsi="Times New Roman" w:cs="Times New Roman"/>
          <w:sz w:val="24"/>
          <w:szCs w:val="24"/>
          <w:lang w:eastAsia="ru-RU"/>
        </w:rPr>
        <w:t>г. №</w:t>
      </w:r>
      <w:r w:rsidR="000A5B97">
        <w:rPr>
          <w:rFonts w:ascii="Times New Roman" w:hAnsi="Times New Roman" w:cs="Times New Roman"/>
          <w:sz w:val="24"/>
          <w:szCs w:val="24"/>
          <w:lang w:eastAsia="ru-RU"/>
        </w:rPr>
        <w:t xml:space="preserve"> 167</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w:t>
      </w:r>
    </w:p>
    <w:p w:rsidR="007D51A1" w:rsidRPr="007D51A1" w:rsidRDefault="007D51A1" w:rsidP="000A5B97">
      <w:pPr>
        <w:pStyle w:val="a7"/>
        <w:jc w:val="center"/>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АДМИНИСТРАТИВНЫЙ РЕГЛАМЕНТ</w:t>
      </w:r>
    </w:p>
    <w:p w:rsidR="007D51A1" w:rsidRPr="007D51A1" w:rsidRDefault="007D51A1" w:rsidP="000A5B97">
      <w:pPr>
        <w:pStyle w:val="a7"/>
        <w:jc w:val="center"/>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исполнения муниципальной функции</w:t>
      </w:r>
    </w:p>
    <w:p w:rsidR="007D51A1" w:rsidRPr="007D51A1" w:rsidRDefault="007D51A1" w:rsidP="000A5B97">
      <w:pPr>
        <w:pStyle w:val="a7"/>
        <w:jc w:val="center"/>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«Осуществление муниципального контроля в области использования и охраны особо охраняемых природных территорий местного значения»</w:t>
      </w:r>
    </w:p>
    <w:p w:rsidR="007D51A1" w:rsidRPr="007D51A1" w:rsidRDefault="007D51A1" w:rsidP="000A5B97">
      <w:pPr>
        <w:pStyle w:val="a7"/>
        <w:jc w:val="center"/>
        <w:rPr>
          <w:rFonts w:ascii="Times New Roman" w:hAnsi="Times New Roman" w:cs="Times New Roman"/>
          <w:sz w:val="24"/>
          <w:szCs w:val="24"/>
          <w:lang w:eastAsia="ru-RU"/>
        </w:rPr>
      </w:pP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I. ОБЩИЕ ПОЛОЖЕНИЯ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1.1. Наименование функции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Административный регламент исполнения муниципальной функции «Осуществление 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(далее – Регламент и муниципальная услуга соответственно) разработан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 а именно: устанавливает порядок организации и проведения проверок при </w:t>
      </w:r>
      <w:proofErr w:type="gramStart"/>
      <w:r w:rsidRPr="007D51A1">
        <w:rPr>
          <w:rFonts w:ascii="Times New Roman" w:hAnsi="Times New Roman" w:cs="Times New Roman"/>
          <w:sz w:val="24"/>
          <w:szCs w:val="24"/>
          <w:lang w:eastAsia="ru-RU"/>
        </w:rPr>
        <w:t>осуществлении</w:t>
      </w:r>
      <w:proofErr w:type="gramEnd"/>
      <w:r w:rsidRPr="007D51A1">
        <w:rPr>
          <w:rFonts w:ascii="Times New Roman" w:hAnsi="Times New Roman" w:cs="Times New Roman"/>
          <w:sz w:val="24"/>
          <w:szCs w:val="24"/>
          <w:lang w:eastAsia="ru-RU"/>
        </w:rPr>
        <w:t xml:space="preserve"> муниципального контроля в области использования и охраны особо охраняемых природных территорий местного значения» на территории </w:t>
      </w:r>
      <w:r w:rsidR="000A5B97">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1.2.</w:t>
      </w:r>
      <w:r w:rsidRPr="007D51A1">
        <w:rPr>
          <w:rFonts w:ascii="Times New Roman" w:hAnsi="Times New Roman" w:cs="Times New Roman"/>
          <w:sz w:val="24"/>
          <w:szCs w:val="24"/>
          <w:lang w:eastAsia="ru-RU"/>
        </w:rPr>
        <w:t> </w:t>
      </w:r>
      <w:r w:rsidRPr="007D51A1">
        <w:rPr>
          <w:rFonts w:ascii="Times New Roman" w:hAnsi="Times New Roman" w:cs="Times New Roman"/>
          <w:b/>
          <w:bCs/>
          <w:sz w:val="24"/>
          <w:szCs w:val="24"/>
          <w:lang w:eastAsia="ru-RU"/>
        </w:rPr>
        <w:t>Муниципальный орган, исполняющий муниципальную функцию</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Муниципальный контроль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(далее – муниципальный контроль) осуществляется Администрацией </w:t>
      </w:r>
      <w:r w:rsidR="000A5B97">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 xml:space="preserve"> (далее – орган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Муниципальный контроль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данные отношения.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1.3. Нормативные правовые акты, регулирующие осуществление муниципальной функции: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Земельный кодекс Российской Федерации от 25 октября 2001г. № 136-ФЗ (ред. от 05.04.2013);</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Лесной кодекс Российской Федерации от 4 декабря 2006г. № 200-ФЗ (ред. от 28.07.2012);</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 Кодекс Российской Федерации об административных правонарушениях от 30 декабря 2001г. № 195-ФЗ (ред. от02.07.2013) (с </w:t>
      </w:r>
      <w:proofErr w:type="spellStart"/>
      <w:r w:rsidRPr="007D51A1">
        <w:rPr>
          <w:rFonts w:ascii="Times New Roman" w:hAnsi="Times New Roman" w:cs="Times New Roman"/>
          <w:sz w:val="24"/>
          <w:szCs w:val="24"/>
          <w:lang w:eastAsia="ru-RU"/>
        </w:rPr>
        <w:t>изм</w:t>
      </w:r>
      <w:proofErr w:type="spellEnd"/>
      <w:r w:rsidRPr="007D51A1">
        <w:rPr>
          <w:rFonts w:ascii="Times New Roman" w:hAnsi="Times New Roman" w:cs="Times New Roman"/>
          <w:sz w:val="24"/>
          <w:szCs w:val="24"/>
          <w:lang w:eastAsia="ru-RU"/>
        </w:rPr>
        <w:t xml:space="preserve">. и доп., </w:t>
      </w:r>
      <w:proofErr w:type="gramStart"/>
      <w:r w:rsidRPr="007D51A1">
        <w:rPr>
          <w:rFonts w:ascii="Times New Roman" w:hAnsi="Times New Roman" w:cs="Times New Roman"/>
          <w:sz w:val="24"/>
          <w:szCs w:val="24"/>
          <w:lang w:eastAsia="ru-RU"/>
        </w:rPr>
        <w:t>вступающими</w:t>
      </w:r>
      <w:proofErr w:type="gramEnd"/>
      <w:r w:rsidRPr="007D51A1">
        <w:rPr>
          <w:rFonts w:ascii="Times New Roman" w:hAnsi="Times New Roman" w:cs="Times New Roman"/>
          <w:sz w:val="24"/>
          <w:szCs w:val="24"/>
          <w:lang w:eastAsia="ru-RU"/>
        </w:rPr>
        <w:t xml:space="preserve"> в силу с 14.07.2013);</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 Федеральный закон от 6 октября 2003г. № 131-ФЗ (ред. от 07.05.2013, с </w:t>
      </w:r>
      <w:proofErr w:type="spellStart"/>
      <w:r w:rsidRPr="007D51A1">
        <w:rPr>
          <w:rFonts w:ascii="Times New Roman" w:hAnsi="Times New Roman" w:cs="Times New Roman"/>
          <w:sz w:val="24"/>
          <w:szCs w:val="24"/>
          <w:lang w:eastAsia="ru-RU"/>
        </w:rPr>
        <w:t>изм</w:t>
      </w:r>
      <w:proofErr w:type="spellEnd"/>
      <w:r w:rsidRPr="007D51A1">
        <w:rPr>
          <w:rFonts w:ascii="Times New Roman" w:hAnsi="Times New Roman" w:cs="Times New Roman"/>
          <w:sz w:val="24"/>
          <w:szCs w:val="24"/>
          <w:lang w:eastAsia="ru-RU"/>
        </w:rPr>
        <w:t xml:space="preserve">. от 27.06.2013) "Об общих принципах организации местного самоуправления в Российской Федерации" (с </w:t>
      </w:r>
      <w:proofErr w:type="spellStart"/>
      <w:r w:rsidRPr="007D51A1">
        <w:rPr>
          <w:rFonts w:ascii="Times New Roman" w:hAnsi="Times New Roman" w:cs="Times New Roman"/>
          <w:sz w:val="24"/>
          <w:szCs w:val="24"/>
          <w:lang w:eastAsia="ru-RU"/>
        </w:rPr>
        <w:t>изм</w:t>
      </w:r>
      <w:proofErr w:type="spellEnd"/>
      <w:r w:rsidRPr="007D51A1">
        <w:rPr>
          <w:rFonts w:ascii="Times New Roman" w:hAnsi="Times New Roman" w:cs="Times New Roman"/>
          <w:sz w:val="24"/>
          <w:szCs w:val="24"/>
          <w:lang w:eastAsia="ru-RU"/>
        </w:rPr>
        <w:t xml:space="preserve">. и доп., </w:t>
      </w:r>
      <w:proofErr w:type="gramStart"/>
      <w:r w:rsidRPr="007D51A1">
        <w:rPr>
          <w:rFonts w:ascii="Times New Roman" w:hAnsi="Times New Roman" w:cs="Times New Roman"/>
          <w:sz w:val="24"/>
          <w:szCs w:val="24"/>
          <w:lang w:eastAsia="ru-RU"/>
        </w:rPr>
        <w:t>вступающими</w:t>
      </w:r>
      <w:proofErr w:type="gramEnd"/>
      <w:r w:rsidRPr="007D51A1">
        <w:rPr>
          <w:rFonts w:ascii="Times New Roman" w:hAnsi="Times New Roman" w:cs="Times New Roman"/>
          <w:sz w:val="24"/>
          <w:szCs w:val="24"/>
          <w:lang w:eastAsia="ru-RU"/>
        </w:rPr>
        <w:t xml:space="preserve"> в силу с 19.05.2013);</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Федеральный закон от 14 марта 1995г. № 33-ФЗ (ред. от 25.06.2012) «Об особо охраняемых природных территориях»;</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Федеральный закон от 26 декабря 2008г. № 294-ФЗ (ред. от 04.03.2013)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Федеральный закон от 2 мая 2006г. № 59-ФЗ (ред. от 02.07.2013) «О порядке рассмотрения обращений граждан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 Устав </w:t>
      </w:r>
      <w:r w:rsidR="000A5B97">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lastRenderedPageBreak/>
        <w:t>1.4. Предмет муниципального контроля в области использования и охраны особо охраняемых природных территорий местного значения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Предметом 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является соблюдение юридическим лицом, индивидуальным предпринимателем требований законодательства по использованию, охране, защите особо охраняемых природных территорий в границах </w:t>
      </w:r>
      <w:r w:rsidR="000A5B97">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1.5. Субъект муниципального контроля в области использования и охраны особо охраняемых природных территорий местного значения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Проверке подлежат юридические лица и индивидуальные предприниматели, осуществляющие использование особо охраняемых природных территорий местного значения, находящихся в муниципальной собственности, на территории </w:t>
      </w:r>
      <w:r w:rsidR="000A5B97">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1.6. Цели муниципального контроля в области использования и охраны особо охраняемых природных территорий местного значения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Целью 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является: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эффективная охрана и использование особо охраняемых природных территорий;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обеспечение сохранности и приумножения особо охраняемых природных территорий;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экологическое воспитание населения.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1.7. Объект муниципального контроля в области использования и охраны особо охраняемых природных территорий местного значения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Объектом 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являются особо охраняемые природные территории, находящиеся в границах </w:t>
      </w:r>
      <w:r w:rsidR="00AF4490">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xml:space="preserve">1.8. Муниципальный контроль в области использования и </w:t>
      </w:r>
      <w:proofErr w:type="gramStart"/>
      <w:r w:rsidRPr="007D51A1">
        <w:rPr>
          <w:rFonts w:ascii="Times New Roman" w:hAnsi="Times New Roman" w:cs="Times New Roman"/>
          <w:b/>
          <w:bCs/>
          <w:sz w:val="24"/>
          <w:szCs w:val="24"/>
          <w:lang w:eastAsia="ru-RU"/>
        </w:rPr>
        <w:t>охраны</w:t>
      </w:r>
      <w:proofErr w:type="gramEnd"/>
      <w:r w:rsidRPr="007D51A1">
        <w:rPr>
          <w:rFonts w:ascii="Times New Roman" w:hAnsi="Times New Roman" w:cs="Times New Roman"/>
          <w:b/>
          <w:bCs/>
          <w:sz w:val="24"/>
          <w:szCs w:val="24"/>
          <w:lang w:eastAsia="ru-RU"/>
        </w:rPr>
        <w:t xml:space="preserve"> особо охраняемых природных территорий местного значения может осуществляться</w:t>
      </w:r>
      <w:r w:rsidRPr="007D51A1">
        <w:rPr>
          <w:rFonts w:ascii="Times New Roman" w:hAnsi="Times New Roman" w:cs="Times New Roman"/>
          <w:sz w:val="24"/>
          <w:szCs w:val="24"/>
          <w:lang w:eastAsia="ru-RU"/>
        </w:rPr>
        <w:t xml:space="preserve">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Для обеспечения координации в сфере 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1.9. Права и обязанности лиц, в отношении которых проводится муниципальный контроль в области использования и охраны особо охраняемых природных территорий местного значения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 294 - ФЗ;</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 xml:space="preserve">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w:t>
      </w:r>
      <w:r w:rsidRPr="007D51A1">
        <w:rPr>
          <w:rFonts w:ascii="Times New Roman" w:hAnsi="Times New Roman" w:cs="Times New Roman"/>
          <w:sz w:val="24"/>
          <w:szCs w:val="24"/>
          <w:lang w:eastAsia="ru-RU"/>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7D51A1">
        <w:rPr>
          <w:rFonts w:ascii="Times New Roman" w:hAnsi="Times New Roman" w:cs="Times New Roman"/>
          <w:sz w:val="24"/>
          <w:szCs w:val="24"/>
          <w:lang w:eastAsia="ru-RU"/>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 Иркутской области.</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вести журнал учета проверок по форме, утвержденной Приказом Минэкономразвития РФ от 30 апреля 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1.10. Права и обязанности должностных лиц органа муниципального контроля при осуществлении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1.10.1. Должностные лица муниципального контроля при проведении проверки обязаны: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внеплановой выездной проверки юридического лица, индивидуального предпринимателя копии документа о согласовании проведения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D51A1">
        <w:rPr>
          <w:rFonts w:ascii="Times New Roman" w:hAnsi="Times New Roman" w:cs="Times New Roman"/>
          <w:sz w:val="24"/>
          <w:szCs w:val="24"/>
          <w:lang w:eastAsia="ru-RU"/>
        </w:rPr>
        <w:t xml:space="preserve"> </w:t>
      </w:r>
      <w:proofErr w:type="gramStart"/>
      <w:r w:rsidRPr="007D51A1">
        <w:rPr>
          <w:rFonts w:ascii="Times New Roman" w:hAnsi="Times New Roman" w:cs="Times New Roman"/>
          <w:sz w:val="24"/>
          <w:szCs w:val="24"/>
          <w:lang w:eastAsia="ru-RU"/>
        </w:rPr>
        <w:t>числе</w:t>
      </w:r>
      <w:proofErr w:type="gramEnd"/>
      <w:r w:rsidRPr="007D51A1">
        <w:rPr>
          <w:rFonts w:ascii="Times New Roman" w:hAnsi="Times New Roman" w:cs="Times New Roman"/>
          <w:sz w:val="24"/>
          <w:szCs w:val="24"/>
          <w:lang w:eastAsia="ru-RU"/>
        </w:rPr>
        <w:t xml:space="preserve"> индивидуальных предпринимателей, юридических лиц;</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10) соблюдать сроки проведения проверки, установленные настоящим административным регламентом;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13) осуществлять запись о проведенной проверке в журнале учёта проверок.</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1.10.2. Должностные лица органа 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в порядке, установленном законодательством Российской Федерации, имеют право:</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территории с согласия собственников проводить их обследования, а также исследования, испытания, расследования, экспертизы и другие мероприятия по контролю;</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1.11. Результат предоставления муниципальной функции</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 xml:space="preserve">Результатом исполнения муниципальной функции является составление акта проверки и принятие в соответствии со ст. 17 Федерального закона № 294-ФЗ мер при выявлении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 </w:t>
      </w:r>
      <w:r w:rsidR="00AF4490">
        <w:rPr>
          <w:rFonts w:ascii="Times New Roman" w:hAnsi="Times New Roman" w:cs="Times New Roman"/>
          <w:sz w:val="24"/>
          <w:szCs w:val="24"/>
          <w:lang w:eastAsia="ru-RU"/>
        </w:rPr>
        <w:t>Челябинской</w:t>
      </w:r>
      <w:r w:rsidRPr="007D51A1">
        <w:rPr>
          <w:rFonts w:ascii="Times New Roman" w:hAnsi="Times New Roman" w:cs="Times New Roman"/>
          <w:sz w:val="24"/>
          <w:szCs w:val="24"/>
          <w:lang w:eastAsia="ru-RU"/>
        </w:rPr>
        <w:t xml:space="preserve"> области, муниципальными правовыми актами </w:t>
      </w:r>
      <w:proofErr w:type="spellStart"/>
      <w:r w:rsidR="00AF4490">
        <w:rPr>
          <w:rFonts w:ascii="Times New Roman" w:hAnsi="Times New Roman" w:cs="Times New Roman"/>
          <w:sz w:val="24"/>
          <w:szCs w:val="24"/>
          <w:lang w:eastAsia="ru-RU"/>
        </w:rPr>
        <w:t>Саткинского</w:t>
      </w:r>
      <w:proofErr w:type="spellEnd"/>
      <w:r w:rsidRPr="007D51A1">
        <w:rPr>
          <w:rFonts w:ascii="Times New Roman" w:hAnsi="Times New Roman" w:cs="Times New Roman"/>
          <w:sz w:val="24"/>
          <w:szCs w:val="24"/>
          <w:lang w:eastAsia="ru-RU"/>
        </w:rPr>
        <w:t xml:space="preserve"> района и </w:t>
      </w:r>
      <w:r w:rsidR="00AF4490">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 в деятельности юридических лиц, индивидуальных предпринимателей.</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2. ТРЕБОВАНИЯ К ПОРЯДКУ ОСУЩЕСТВЛЕНИЯ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2.1. Порядок информирования о правилах осуществления муниципального контроля в области использования и охраны особо охраняемых природных территорий местного значения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2.1.1. Сведения о месте нахождения органа</w:t>
      </w:r>
      <w:r w:rsidRPr="007D51A1">
        <w:rPr>
          <w:rFonts w:ascii="Times New Roman" w:hAnsi="Times New Roman" w:cs="Times New Roman"/>
          <w:b/>
          <w:bCs/>
          <w:sz w:val="24"/>
          <w:szCs w:val="24"/>
          <w:lang w:eastAsia="ru-RU"/>
        </w:rPr>
        <w:t> </w:t>
      </w:r>
      <w:r w:rsidRPr="007D51A1">
        <w:rPr>
          <w:rFonts w:ascii="Times New Roman" w:hAnsi="Times New Roman" w:cs="Times New Roman"/>
          <w:sz w:val="24"/>
          <w:szCs w:val="24"/>
          <w:lang w:eastAsia="ru-RU"/>
        </w:rPr>
        <w:t xml:space="preserve">муниципального контроля в области использования и </w:t>
      </w:r>
      <w:proofErr w:type="gramStart"/>
      <w:r w:rsidRPr="007D51A1">
        <w:rPr>
          <w:rFonts w:ascii="Times New Roman" w:hAnsi="Times New Roman" w:cs="Times New Roman"/>
          <w:sz w:val="24"/>
          <w:szCs w:val="24"/>
          <w:lang w:eastAsia="ru-RU"/>
        </w:rPr>
        <w:t>охраны</w:t>
      </w:r>
      <w:proofErr w:type="gramEnd"/>
      <w:r w:rsidRPr="007D51A1">
        <w:rPr>
          <w:rFonts w:ascii="Times New Roman" w:hAnsi="Times New Roman" w:cs="Times New Roman"/>
          <w:sz w:val="24"/>
          <w:szCs w:val="24"/>
          <w:lang w:eastAsia="ru-RU"/>
        </w:rPr>
        <w:t xml:space="preserve"> особо охраняемых природных территорий местного значения, графике работы, справочные телефоны, размещены на сайте Администрации </w:t>
      </w:r>
      <w:proofErr w:type="spellStart"/>
      <w:r w:rsidR="00440FFD">
        <w:rPr>
          <w:rFonts w:ascii="Times New Roman" w:hAnsi="Times New Roman" w:cs="Times New Roman"/>
          <w:sz w:val="24"/>
          <w:szCs w:val="24"/>
          <w:lang w:eastAsia="ru-RU"/>
        </w:rPr>
        <w:t>Саткинского</w:t>
      </w:r>
      <w:proofErr w:type="spellEnd"/>
      <w:r w:rsidR="00440FFD">
        <w:rPr>
          <w:rFonts w:ascii="Times New Roman" w:hAnsi="Times New Roman" w:cs="Times New Roman"/>
          <w:sz w:val="24"/>
          <w:szCs w:val="24"/>
          <w:lang w:eastAsia="ru-RU"/>
        </w:rPr>
        <w:t xml:space="preserve"> муниципального района</w:t>
      </w:r>
      <w:r w:rsidRPr="007D51A1">
        <w:rPr>
          <w:rFonts w:ascii="Times New Roman" w:hAnsi="Times New Roman" w:cs="Times New Roman"/>
          <w:sz w:val="24"/>
          <w:szCs w:val="24"/>
          <w:lang w:eastAsia="ru-RU"/>
        </w:rPr>
        <w:t xml:space="preserve"> в информационно-телекоммуникационной сети «Интернет»;</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Адрес электронной почты Администрации </w:t>
      </w:r>
      <w:r w:rsidR="00440FFD">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 </w:t>
      </w:r>
      <w:proofErr w:type="spellStart"/>
      <w:r w:rsidR="00440FFD">
        <w:rPr>
          <w:rFonts w:ascii="Times New Roman" w:hAnsi="Times New Roman" w:cs="Times New Roman"/>
          <w:sz w:val="24"/>
          <w:szCs w:val="24"/>
          <w:lang w:val="en-US" w:eastAsia="ru-RU"/>
        </w:rPr>
        <w:t>admejevoi</w:t>
      </w:r>
      <w:proofErr w:type="spellEnd"/>
      <w:r w:rsidR="00440FFD" w:rsidRPr="00440FFD">
        <w:rPr>
          <w:rFonts w:ascii="Times New Roman" w:hAnsi="Times New Roman" w:cs="Times New Roman"/>
          <w:sz w:val="24"/>
          <w:szCs w:val="24"/>
          <w:lang w:eastAsia="ru-RU"/>
        </w:rPr>
        <w:t>@</w:t>
      </w:r>
      <w:r w:rsidR="00440FFD">
        <w:rPr>
          <w:rFonts w:ascii="Times New Roman" w:hAnsi="Times New Roman" w:cs="Times New Roman"/>
          <w:sz w:val="24"/>
          <w:szCs w:val="24"/>
          <w:lang w:val="en-US" w:eastAsia="ru-RU"/>
        </w:rPr>
        <w:t>mail</w:t>
      </w:r>
      <w:r w:rsidR="00440FFD" w:rsidRPr="00440FFD">
        <w:rPr>
          <w:rFonts w:ascii="Times New Roman" w:hAnsi="Times New Roman" w:cs="Times New Roman"/>
          <w:sz w:val="24"/>
          <w:szCs w:val="24"/>
          <w:lang w:eastAsia="ru-RU"/>
        </w:rPr>
        <w:t>.</w:t>
      </w:r>
      <w:proofErr w:type="spellStart"/>
      <w:r w:rsidR="00440FFD">
        <w:rPr>
          <w:rFonts w:ascii="Times New Roman" w:hAnsi="Times New Roman" w:cs="Times New Roman"/>
          <w:sz w:val="24"/>
          <w:szCs w:val="24"/>
          <w:lang w:val="en-US" w:eastAsia="ru-RU"/>
        </w:rPr>
        <w:t>ru</w:t>
      </w:r>
      <w:proofErr w:type="spellEnd"/>
    </w:p>
    <w:p w:rsidR="007D51A1" w:rsidRPr="00440FFD"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Телефон </w:t>
      </w:r>
      <w:r w:rsidR="00440FFD">
        <w:rPr>
          <w:rFonts w:ascii="Times New Roman" w:hAnsi="Times New Roman" w:cs="Times New Roman"/>
          <w:sz w:val="24"/>
          <w:szCs w:val="24"/>
          <w:lang w:eastAsia="ru-RU"/>
        </w:rPr>
        <w:t>Администрации</w:t>
      </w:r>
      <w:r w:rsidRPr="007D51A1">
        <w:rPr>
          <w:rFonts w:ascii="Times New Roman" w:hAnsi="Times New Roman" w:cs="Times New Roman"/>
          <w:sz w:val="24"/>
          <w:szCs w:val="24"/>
          <w:lang w:eastAsia="ru-RU"/>
        </w:rPr>
        <w:t>: 8 (3</w:t>
      </w:r>
      <w:r w:rsidR="00440FFD" w:rsidRPr="00440FFD">
        <w:rPr>
          <w:rFonts w:ascii="Times New Roman" w:hAnsi="Times New Roman" w:cs="Times New Roman"/>
          <w:sz w:val="24"/>
          <w:szCs w:val="24"/>
          <w:lang w:eastAsia="ru-RU"/>
        </w:rPr>
        <w:t>5161</w:t>
      </w:r>
      <w:r w:rsidRPr="007D51A1">
        <w:rPr>
          <w:rFonts w:ascii="Times New Roman" w:hAnsi="Times New Roman" w:cs="Times New Roman"/>
          <w:sz w:val="24"/>
          <w:szCs w:val="24"/>
          <w:lang w:eastAsia="ru-RU"/>
        </w:rPr>
        <w:t xml:space="preserve">) </w:t>
      </w:r>
      <w:r w:rsidR="00440FFD" w:rsidRPr="00440FFD">
        <w:rPr>
          <w:rFonts w:ascii="Times New Roman" w:hAnsi="Times New Roman" w:cs="Times New Roman"/>
          <w:sz w:val="24"/>
          <w:szCs w:val="24"/>
          <w:lang w:eastAsia="ru-RU"/>
        </w:rPr>
        <w:t>74163.</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2.1.2. Администрация </w:t>
      </w:r>
      <w:r w:rsidR="00440FFD" w:rsidRPr="00440FFD">
        <w:rPr>
          <w:rFonts w:ascii="Times New Roman" w:hAnsi="Times New Roman" w:cs="Times New Roman"/>
          <w:sz w:val="24"/>
          <w:szCs w:val="24"/>
          <w:lang w:eastAsia="ru-RU"/>
        </w:rPr>
        <w:t>рас</w:t>
      </w:r>
      <w:r w:rsidRPr="007D51A1">
        <w:rPr>
          <w:rFonts w:ascii="Times New Roman" w:hAnsi="Times New Roman" w:cs="Times New Roman"/>
          <w:sz w:val="24"/>
          <w:szCs w:val="24"/>
          <w:lang w:eastAsia="ru-RU"/>
        </w:rPr>
        <w:t>положена по адресу: Российская Федерация,</w:t>
      </w:r>
      <w:r w:rsidR="00440FFD">
        <w:rPr>
          <w:rFonts w:ascii="Times New Roman" w:hAnsi="Times New Roman" w:cs="Times New Roman"/>
          <w:sz w:val="24"/>
          <w:szCs w:val="24"/>
          <w:lang w:eastAsia="ru-RU"/>
        </w:rPr>
        <w:t xml:space="preserve"> 456905 Челябинская</w:t>
      </w:r>
      <w:r w:rsidRPr="007D51A1">
        <w:rPr>
          <w:rFonts w:ascii="Times New Roman" w:hAnsi="Times New Roman" w:cs="Times New Roman"/>
          <w:sz w:val="24"/>
          <w:szCs w:val="24"/>
          <w:lang w:eastAsia="ru-RU"/>
        </w:rPr>
        <w:t xml:space="preserve">, </w:t>
      </w:r>
      <w:proofErr w:type="spellStart"/>
      <w:r w:rsidR="00440FFD">
        <w:rPr>
          <w:rFonts w:ascii="Times New Roman" w:hAnsi="Times New Roman" w:cs="Times New Roman"/>
          <w:sz w:val="24"/>
          <w:szCs w:val="24"/>
          <w:lang w:eastAsia="ru-RU"/>
        </w:rPr>
        <w:t>Саткинский</w:t>
      </w:r>
      <w:proofErr w:type="spellEnd"/>
      <w:r w:rsidR="00440FFD">
        <w:rPr>
          <w:rFonts w:ascii="Times New Roman" w:hAnsi="Times New Roman" w:cs="Times New Roman"/>
          <w:sz w:val="24"/>
          <w:szCs w:val="24"/>
          <w:lang w:eastAsia="ru-RU"/>
        </w:rPr>
        <w:t xml:space="preserve"> райо</w:t>
      </w:r>
      <w:r w:rsidRPr="007D51A1">
        <w:rPr>
          <w:rFonts w:ascii="Times New Roman" w:hAnsi="Times New Roman" w:cs="Times New Roman"/>
          <w:sz w:val="24"/>
          <w:szCs w:val="24"/>
          <w:lang w:eastAsia="ru-RU"/>
        </w:rPr>
        <w:t>н, п</w:t>
      </w:r>
      <w:r w:rsidR="00440FFD">
        <w:rPr>
          <w:rFonts w:ascii="Times New Roman" w:hAnsi="Times New Roman" w:cs="Times New Roman"/>
          <w:sz w:val="24"/>
          <w:szCs w:val="24"/>
          <w:lang w:eastAsia="ru-RU"/>
        </w:rPr>
        <w:t>. Межевой</w:t>
      </w:r>
      <w:r w:rsidRPr="007D51A1">
        <w:rPr>
          <w:rFonts w:ascii="Times New Roman" w:hAnsi="Times New Roman" w:cs="Times New Roman"/>
          <w:sz w:val="24"/>
          <w:szCs w:val="24"/>
          <w:lang w:eastAsia="ru-RU"/>
        </w:rPr>
        <w:t>, ул</w:t>
      </w:r>
      <w:r w:rsidR="00440FFD">
        <w:rPr>
          <w:rFonts w:ascii="Times New Roman" w:hAnsi="Times New Roman" w:cs="Times New Roman"/>
          <w:sz w:val="24"/>
          <w:szCs w:val="24"/>
          <w:lang w:eastAsia="ru-RU"/>
        </w:rPr>
        <w:t>. Карла Маркса</w:t>
      </w:r>
      <w:r w:rsidRPr="007D51A1">
        <w:rPr>
          <w:rFonts w:ascii="Times New Roman" w:hAnsi="Times New Roman" w:cs="Times New Roman"/>
          <w:sz w:val="24"/>
          <w:szCs w:val="24"/>
          <w:lang w:eastAsia="ru-RU"/>
        </w:rPr>
        <w:t xml:space="preserve">, </w:t>
      </w:r>
      <w:r w:rsidR="00440FFD">
        <w:rPr>
          <w:rFonts w:ascii="Times New Roman" w:hAnsi="Times New Roman" w:cs="Times New Roman"/>
          <w:sz w:val="24"/>
          <w:szCs w:val="24"/>
          <w:lang w:eastAsia="ru-RU"/>
        </w:rPr>
        <w:t>5а</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2</w:t>
      </w:r>
      <w:r w:rsidR="00440FFD">
        <w:rPr>
          <w:rFonts w:ascii="Times New Roman" w:hAnsi="Times New Roman" w:cs="Times New Roman"/>
          <w:sz w:val="24"/>
          <w:szCs w:val="24"/>
          <w:lang w:eastAsia="ru-RU"/>
        </w:rPr>
        <w:t>.1.3. Часы работы Администрации</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Понедельник: с 08.00 по 17.00;</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Вторник: с 08.00 по 17.00;</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Среда: с 08.00 по 17.00;</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Четверг: с 08.00 по 17.00;</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Пятница: с 08.00 по 1</w:t>
      </w:r>
      <w:r w:rsidR="00440FFD">
        <w:rPr>
          <w:rFonts w:ascii="Times New Roman" w:hAnsi="Times New Roman" w:cs="Times New Roman"/>
          <w:sz w:val="24"/>
          <w:szCs w:val="24"/>
          <w:lang w:eastAsia="ru-RU"/>
        </w:rPr>
        <w:t>6</w:t>
      </w:r>
      <w:r w:rsidRPr="007D51A1">
        <w:rPr>
          <w:rFonts w:ascii="Times New Roman" w:hAnsi="Times New Roman" w:cs="Times New Roman"/>
          <w:sz w:val="24"/>
          <w:szCs w:val="24"/>
          <w:lang w:eastAsia="ru-RU"/>
        </w:rPr>
        <w:t>.00.</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Обеденный перерыв: с 12.00 по 1</w:t>
      </w:r>
      <w:r w:rsidR="00440FFD">
        <w:rPr>
          <w:rFonts w:ascii="Times New Roman" w:hAnsi="Times New Roman" w:cs="Times New Roman"/>
          <w:sz w:val="24"/>
          <w:szCs w:val="24"/>
          <w:lang w:eastAsia="ru-RU"/>
        </w:rPr>
        <w:t>2</w:t>
      </w:r>
      <w:r w:rsidRPr="007D51A1">
        <w:rPr>
          <w:rFonts w:ascii="Times New Roman" w:hAnsi="Times New Roman" w:cs="Times New Roman"/>
          <w:sz w:val="24"/>
          <w:szCs w:val="24"/>
          <w:lang w:eastAsia="ru-RU"/>
        </w:rPr>
        <w:t>.</w:t>
      </w:r>
      <w:r w:rsidR="00440FFD">
        <w:rPr>
          <w:rFonts w:ascii="Times New Roman" w:hAnsi="Times New Roman" w:cs="Times New Roman"/>
          <w:sz w:val="24"/>
          <w:szCs w:val="24"/>
          <w:lang w:eastAsia="ru-RU"/>
        </w:rPr>
        <w:t>48</w:t>
      </w: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Суббота, воскресенье – выходные дни.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2.1.4. Консультации по процедуре исполнения муниципальной функции предоставляются по письменным обращениям, по устным обращениям (в т.ч. телефонный звонок), по электронной почте.</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2.1.5. Письменные обращения рассматриваются в срок, не превышающий 30 дней со дня регистрации обращения.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Ответ направляется в письменной форме по почтовому адресу, указанному в обращении.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В исключительных случаях, а также в случае необходимости запроса дополнительной информации у государственного органа, органа местного самоуправления или должностного лица срок рассмотрения обращения может быть продлен Главой </w:t>
      </w:r>
      <w:r w:rsidR="00440FFD">
        <w:rPr>
          <w:rFonts w:ascii="Times New Roman" w:hAnsi="Times New Roman" w:cs="Times New Roman"/>
          <w:sz w:val="24"/>
          <w:szCs w:val="24"/>
          <w:lang w:eastAsia="ru-RU"/>
        </w:rPr>
        <w:t xml:space="preserve">межевого городского </w:t>
      </w:r>
      <w:proofErr w:type="spellStart"/>
      <w:r w:rsidR="00440FFD">
        <w:rPr>
          <w:rFonts w:ascii="Times New Roman" w:hAnsi="Times New Roman" w:cs="Times New Roman"/>
          <w:sz w:val="24"/>
          <w:szCs w:val="24"/>
          <w:lang w:eastAsia="ru-RU"/>
        </w:rPr>
        <w:t>порселения</w:t>
      </w:r>
      <w:proofErr w:type="spellEnd"/>
      <w:r w:rsidRPr="007D51A1">
        <w:rPr>
          <w:rFonts w:ascii="Times New Roman" w:hAnsi="Times New Roman" w:cs="Times New Roman"/>
          <w:sz w:val="24"/>
          <w:szCs w:val="24"/>
          <w:lang w:eastAsia="ru-RU"/>
        </w:rPr>
        <w:t>, но не более чем на 30 дней, о чем уведомляется обратившееся лицо.</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По письменным запросам органов государственной власти, органов местного самоуправления, прокуратуры, судебных органов и др. о процедуре исполнения муниципальной функции  направляется письменный ответ.</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2.1.6. При консультировании по телефону соответствующие должностные лица (работники) уполномоченного органа предоставляют информацию по следующим вопросам: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о входящих номерах, под которыми зарегистрированы обращения в системе делопроизводства;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сведения о нормативных правовых актах, на основании которых орган уполномоченный осуществляет муниципальную функцию;</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о необходимости представления дополнительных документов и сведений.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Консультирование по иным вопросам осуществляется только на основании письменного обращения.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При ответах на телефонные звонки и устные обращения, должностные лица  Администрации по осуществлению муниципального контроля на территории </w:t>
      </w:r>
      <w:r w:rsidR="00440FFD">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по телефону не должно превышать 10 минут.</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При невозможности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2.1.7. При консультировании по электронной почте (при ее наличии) по вопросам, перечень которых установлен настоящим Регламентом,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2.1.8. Информация о процедуре исполнения муниципальной функции предоставляется на безвозмездной основе.</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2.1.9. Ответ на письменное обращение дается Администрацией </w:t>
      </w:r>
      <w:r w:rsidR="00440FFD">
        <w:rPr>
          <w:rFonts w:ascii="Times New Roman" w:hAnsi="Times New Roman" w:cs="Times New Roman"/>
          <w:sz w:val="24"/>
          <w:szCs w:val="24"/>
          <w:lang w:eastAsia="ru-RU"/>
        </w:rPr>
        <w:t>Межевого городского поселения в п</w:t>
      </w:r>
      <w:r w:rsidRPr="007D51A1">
        <w:rPr>
          <w:rFonts w:ascii="Times New Roman" w:hAnsi="Times New Roman" w:cs="Times New Roman"/>
          <w:sz w:val="24"/>
          <w:szCs w:val="24"/>
          <w:lang w:eastAsia="ru-RU"/>
        </w:rPr>
        <w:t>орядке, установленном Федеральным законом от 2 мая 2006г. № 59-ФЗ  «О порядке рассмотрения обращений граждан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2.1.10. Исполнение функции осуществляется бесплатно.</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xml:space="preserve">2.2. Осуществление муниципального контроля в области использования и </w:t>
      </w:r>
      <w:proofErr w:type="gramStart"/>
      <w:r w:rsidRPr="007D51A1">
        <w:rPr>
          <w:rFonts w:ascii="Times New Roman" w:hAnsi="Times New Roman" w:cs="Times New Roman"/>
          <w:b/>
          <w:bCs/>
          <w:sz w:val="24"/>
          <w:szCs w:val="24"/>
          <w:lang w:eastAsia="ru-RU"/>
        </w:rPr>
        <w:t>охраны</w:t>
      </w:r>
      <w:proofErr w:type="gramEnd"/>
      <w:r w:rsidRPr="007D51A1">
        <w:rPr>
          <w:rFonts w:ascii="Times New Roman" w:hAnsi="Times New Roman" w:cs="Times New Roman"/>
          <w:b/>
          <w:bCs/>
          <w:sz w:val="24"/>
          <w:szCs w:val="24"/>
          <w:lang w:eastAsia="ru-RU"/>
        </w:rPr>
        <w:t xml:space="preserve"> особо охраняемых природных территорий местного значения (исполнение административного регламента) осуществляется</w:t>
      </w:r>
      <w:r w:rsidRPr="007D51A1">
        <w:rPr>
          <w:rFonts w:ascii="Times New Roman" w:hAnsi="Times New Roman" w:cs="Times New Roman"/>
          <w:sz w:val="24"/>
          <w:szCs w:val="24"/>
          <w:lang w:eastAsia="ru-RU"/>
        </w:rPr>
        <w:t xml:space="preserve"> должностными лицами Администрации в соответствии с Уставом </w:t>
      </w:r>
      <w:r w:rsidR="00440FFD">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lastRenderedPageBreak/>
        <w:t xml:space="preserve">2.3. На информационных стендах в помещении Администрации </w:t>
      </w:r>
      <w:r w:rsidR="00440FFD">
        <w:rPr>
          <w:rFonts w:ascii="Times New Roman" w:hAnsi="Times New Roman" w:cs="Times New Roman"/>
          <w:b/>
          <w:bCs/>
          <w:sz w:val="24"/>
          <w:szCs w:val="24"/>
          <w:lang w:eastAsia="ru-RU"/>
        </w:rPr>
        <w:t>Межевого городского поселения</w:t>
      </w:r>
      <w:r w:rsidRPr="007D51A1">
        <w:rPr>
          <w:rFonts w:ascii="Times New Roman" w:hAnsi="Times New Roman" w:cs="Times New Roman"/>
          <w:b/>
          <w:bCs/>
          <w:sz w:val="24"/>
          <w:szCs w:val="24"/>
          <w:lang w:eastAsia="ru-RU"/>
        </w:rPr>
        <w:t xml:space="preserve"> размещается следующая информация: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блок-схема порядка проведения проверок согласно приложению к настоящему административному регламенту;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порядок получения консультаций;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4) перечень документов, необходимых для проведения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 АДМИНИСТРАТИВНЫЕ ПРОЦЕДУРЫ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3.1. Организация и проведение плановой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440FFD">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3.1.2. Плановые проверки проводятся не чаще чем один раз в три года.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цель и основание проведения каждой плановой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дата начала и сроки проведения каждой плановой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3.1.5. Основанием для включения плановой проверки в ежегодный план проведения плановых проверок является истечение трех лет со дня: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3.1.6.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7D51A1">
        <w:rPr>
          <w:rFonts w:ascii="Times New Roman" w:hAnsi="Times New Roman" w:cs="Times New Roman"/>
          <w:sz w:val="24"/>
          <w:szCs w:val="24"/>
          <w:lang w:eastAsia="ru-RU"/>
        </w:rPr>
        <w:t>Качугского</w:t>
      </w:r>
      <w:proofErr w:type="spellEnd"/>
      <w:r w:rsidRPr="007D51A1">
        <w:rPr>
          <w:rFonts w:ascii="Times New Roman" w:hAnsi="Times New Roman" w:cs="Times New Roman"/>
          <w:sz w:val="24"/>
          <w:szCs w:val="24"/>
          <w:lang w:eastAsia="ru-RU"/>
        </w:rPr>
        <w:t xml:space="preserve"> района.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3.1.7. </w:t>
      </w:r>
      <w:proofErr w:type="spellStart"/>
      <w:r w:rsidR="00317844">
        <w:rPr>
          <w:rFonts w:ascii="Times New Roman" w:hAnsi="Times New Roman" w:cs="Times New Roman"/>
          <w:sz w:val="24"/>
          <w:szCs w:val="24"/>
          <w:lang w:eastAsia="ru-RU"/>
        </w:rPr>
        <w:t>Саткинская</w:t>
      </w:r>
      <w:proofErr w:type="spellEnd"/>
      <w:r w:rsidR="00317844">
        <w:rPr>
          <w:rFonts w:ascii="Times New Roman" w:hAnsi="Times New Roman" w:cs="Times New Roman"/>
          <w:sz w:val="24"/>
          <w:szCs w:val="24"/>
          <w:lang w:eastAsia="ru-RU"/>
        </w:rPr>
        <w:t xml:space="preserve"> городская п</w:t>
      </w:r>
      <w:r w:rsidRPr="007D51A1">
        <w:rPr>
          <w:rFonts w:ascii="Times New Roman" w:hAnsi="Times New Roman" w:cs="Times New Roman"/>
          <w:sz w:val="24"/>
          <w:szCs w:val="24"/>
          <w:lang w:eastAsia="ru-RU"/>
        </w:rPr>
        <w:t xml:space="preserve">рокуратура рассматривает проект ежегодного плана проведения плановых проверок на предмет законности включения в них объектов </w:t>
      </w:r>
      <w:r w:rsidRPr="007D51A1">
        <w:rPr>
          <w:rFonts w:ascii="Times New Roman" w:hAnsi="Times New Roman" w:cs="Times New Roman"/>
          <w:sz w:val="24"/>
          <w:szCs w:val="24"/>
          <w:lang w:eastAsia="ru-RU"/>
        </w:rPr>
        <w:lastRenderedPageBreak/>
        <w:t>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3.1.8. Орган муниципального контроля рассматривает предложения</w:t>
      </w:r>
      <w:r w:rsidRPr="007D51A1">
        <w:rPr>
          <w:rFonts w:ascii="Times New Roman" w:hAnsi="Times New Roman" w:cs="Times New Roman"/>
          <w:i/>
          <w:iCs/>
          <w:sz w:val="24"/>
          <w:szCs w:val="24"/>
          <w:lang w:eastAsia="ru-RU"/>
        </w:rPr>
        <w:t> </w:t>
      </w:r>
      <w:r w:rsidRPr="007D51A1">
        <w:rPr>
          <w:rFonts w:ascii="Times New Roman" w:hAnsi="Times New Roman" w:cs="Times New Roman"/>
          <w:sz w:val="24"/>
          <w:szCs w:val="24"/>
          <w:lang w:eastAsia="ru-RU"/>
        </w:rPr>
        <w:t xml:space="preserve">прокуратуры и по итогам их рассмотрения направляют в </w:t>
      </w:r>
      <w:proofErr w:type="spellStart"/>
      <w:r w:rsidR="00317844">
        <w:rPr>
          <w:rFonts w:ascii="Times New Roman" w:hAnsi="Times New Roman" w:cs="Times New Roman"/>
          <w:sz w:val="24"/>
          <w:szCs w:val="24"/>
          <w:lang w:eastAsia="ru-RU"/>
        </w:rPr>
        <w:t>Саткинскую</w:t>
      </w:r>
      <w:proofErr w:type="spellEnd"/>
      <w:r w:rsidR="00317844">
        <w:rPr>
          <w:rFonts w:ascii="Times New Roman" w:hAnsi="Times New Roman" w:cs="Times New Roman"/>
          <w:sz w:val="24"/>
          <w:szCs w:val="24"/>
          <w:lang w:eastAsia="ru-RU"/>
        </w:rPr>
        <w:t xml:space="preserve"> городскую прокур</w:t>
      </w:r>
      <w:r w:rsidRPr="007D51A1">
        <w:rPr>
          <w:rFonts w:ascii="Times New Roman" w:hAnsi="Times New Roman" w:cs="Times New Roman"/>
          <w:sz w:val="24"/>
          <w:szCs w:val="24"/>
          <w:lang w:eastAsia="ru-RU"/>
        </w:rPr>
        <w:t>атуру в срок до 1 ноября года, предшествующего году проведения плановых проверок, утвержденные ежегодные планы проведения плановых проверок.</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3.1.9. Плановая проверка проводится в форме документарной проверки и (или) выездной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3.1.10.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3.2. Организация и проведение внеплановой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3.2.1. </w:t>
      </w:r>
      <w:proofErr w:type="gramStart"/>
      <w:r w:rsidRPr="007D51A1">
        <w:rPr>
          <w:rFonts w:ascii="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3.2.2. Основанием для проведения внеплановой проверки является: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7D51A1">
          <w:rPr>
            <w:rFonts w:ascii="Times New Roman" w:hAnsi="Times New Roman" w:cs="Times New Roman"/>
            <w:color w:val="5F5F5F"/>
            <w:sz w:val="24"/>
            <w:szCs w:val="24"/>
            <w:u w:val="single"/>
            <w:lang w:eastAsia="ru-RU"/>
          </w:rPr>
          <w:t>чрезвычайных</w:t>
        </w:r>
      </w:hyperlink>
      <w:r w:rsidRPr="007D51A1">
        <w:rPr>
          <w:rFonts w:ascii="Times New Roman" w:hAnsi="Times New Roman" w:cs="Times New Roman"/>
          <w:sz w:val="24"/>
          <w:szCs w:val="24"/>
          <w:lang w:eastAsia="ru-RU"/>
        </w:rPr>
        <w:t> ситуаций природного и </w:t>
      </w:r>
      <w:hyperlink r:id="rId7" w:history="1">
        <w:r w:rsidRPr="007D51A1">
          <w:rPr>
            <w:rFonts w:ascii="Times New Roman" w:hAnsi="Times New Roman" w:cs="Times New Roman"/>
            <w:color w:val="5F5F5F"/>
            <w:sz w:val="24"/>
            <w:szCs w:val="24"/>
            <w:u w:val="single"/>
            <w:lang w:eastAsia="ru-RU"/>
          </w:rPr>
          <w:t>техногенного</w:t>
        </w:r>
      </w:hyperlink>
      <w:r w:rsidRPr="007D51A1">
        <w:rPr>
          <w:rFonts w:ascii="Times New Roman" w:hAnsi="Times New Roman" w:cs="Times New Roman"/>
          <w:sz w:val="24"/>
          <w:szCs w:val="24"/>
          <w:lang w:eastAsia="ru-RU"/>
        </w:rPr>
        <w:t> характера;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б) причинение вреда жизни, здоровью граждан, вреда животным, растениям, </w:t>
      </w:r>
      <w:hyperlink r:id="rId8" w:history="1">
        <w:r w:rsidRPr="007D51A1">
          <w:rPr>
            <w:rFonts w:ascii="Times New Roman" w:hAnsi="Times New Roman" w:cs="Times New Roman"/>
            <w:color w:val="5F5F5F"/>
            <w:sz w:val="24"/>
            <w:szCs w:val="24"/>
            <w:u w:val="single"/>
            <w:lang w:eastAsia="ru-RU"/>
          </w:rPr>
          <w:t>окружающей среде</w:t>
        </w:r>
      </w:hyperlink>
      <w:r w:rsidRPr="007D51A1">
        <w:rPr>
          <w:rFonts w:ascii="Times New Roman" w:hAnsi="Times New Roman" w:cs="Times New Roman"/>
          <w:sz w:val="24"/>
          <w:szCs w:val="24"/>
          <w:lang w:eastAsia="ru-RU"/>
        </w:rPr>
        <w:t>, </w:t>
      </w:r>
      <w:hyperlink r:id="rId9" w:history="1">
        <w:r w:rsidRPr="007D51A1">
          <w:rPr>
            <w:rFonts w:ascii="Times New Roman" w:hAnsi="Times New Roman" w:cs="Times New Roman"/>
            <w:color w:val="5F5F5F"/>
            <w:sz w:val="24"/>
            <w:szCs w:val="24"/>
            <w:u w:val="single"/>
            <w:lang w:eastAsia="ru-RU"/>
          </w:rPr>
          <w:t>объектам культурного наследия</w:t>
        </w:r>
      </w:hyperlink>
      <w:r w:rsidRPr="007D51A1">
        <w:rPr>
          <w:rFonts w:ascii="Times New Roman" w:hAnsi="Times New Roman" w:cs="Times New Roman"/>
          <w:sz w:val="24"/>
          <w:szCs w:val="24"/>
          <w:lang w:eastAsia="ru-RU"/>
        </w:rPr>
        <w:t> </w:t>
      </w:r>
      <w:hyperlink r:id="rId10" w:history="1">
        <w:r w:rsidRPr="007D51A1">
          <w:rPr>
            <w:rFonts w:ascii="Times New Roman" w:hAnsi="Times New Roman" w:cs="Times New Roman"/>
            <w:color w:val="5F5F5F"/>
            <w:sz w:val="24"/>
            <w:szCs w:val="24"/>
            <w:u w:val="single"/>
            <w:lang w:eastAsia="ru-RU"/>
          </w:rPr>
          <w:t>(памятникам истории и культуры)</w:t>
        </w:r>
      </w:hyperlink>
      <w:r w:rsidRPr="007D51A1">
        <w:rPr>
          <w:rFonts w:ascii="Times New Roman" w:hAnsi="Times New Roman" w:cs="Times New Roman"/>
          <w:sz w:val="24"/>
          <w:szCs w:val="24"/>
          <w:lang w:eastAsia="ru-RU"/>
        </w:rPr>
        <w:t> народов Российской Федерации, безопасности государства, а также возникновение </w:t>
      </w:r>
      <w:hyperlink r:id="rId11" w:history="1">
        <w:r w:rsidRPr="007D51A1">
          <w:rPr>
            <w:rFonts w:ascii="Times New Roman" w:hAnsi="Times New Roman" w:cs="Times New Roman"/>
            <w:color w:val="5F5F5F"/>
            <w:sz w:val="24"/>
            <w:szCs w:val="24"/>
            <w:u w:val="single"/>
            <w:lang w:eastAsia="ru-RU"/>
          </w:rPr>
          <w:t>чрезвычайных</w:t>
        </w:r>
      </w:hyperlink>
      <w:r w:rsidRPr="007D51A1">
        <w:rPr>
          <w:rFonts w:ascii="Times New Roman" w:hAnsi="Times New Roman" w:cs="Times New Roman"/>
          <w:sz w:val="24"/>
          <w:szCs w:val="24"/>
          <w:lang w:eastAsia="ru-RU"/>
        </w:rPr>
        <w:t> ситуаций природного и </w:t>
      </w:r>
      <w:hyperlink r:id="rId12" w:history="1">
        <w:r w:rsidRPr="007D51A1">
          <w:rPr>
            <w:rFonts w:ascii="Times New Roman" w:hAnsi="Times New Roman" w:cs="Times New Roman"/>
            <w:color w:val="5F5F5F"/>
            <w:sz w:val="24"/>
            <w:szCs w:val="24"/>
            <w:u w:val="single"/>
            <w:lang w:eastAsia="ru-RU"/>
          </w:rPr>
          <w:t>техногенного</w:t>
        </w:r>
      </w:hyperlink>
      <w:r w:rsidRPr="007D51A1">
        <w:rPr>
          <w:rFonts w:ascii="Times New Roman" w:hAnsi="Times New Roman" w:cs="Times New Roman"/>
          <w:sz w:val="24"/>
          <w:szCs w:val="24"/>
          <w:lang w:eastAsia="ru-RU"/>
        </w:rPr>
        <w:t> характера;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в) нарушение прав потребителей (в случае обращения граждан, права которых нарушены);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3.2.3. Обращения и заявления, не позволяющие установить лицо, обратившееся в орган муниципального контроля, а также обращения и </w:t>
      </w:r>
      <w:proofErr w:type="gramStart"/>
      <w:r w:rsidRPr="007D51A1">
        <w:rPr>
          <w:rFonts w:ascii="Times New Roman" w:hAnsi="Times New Roman" w:cs="Times New Roman"/>
          <w:sz w:val="24"/>
          <w:szCs w:val="24"/>
          <w:lang w:eastAsia="ru-RU"/>
        </w:rPr>
        <w:t>заявления, не содержащие сведений об указанных выше фактах не могут</w:t>
      </w:r>
      <w:proofErr w:type="gramEnd"/>
      <w:r w:rsidRPr="007D51A1">
        <w:rPr>
          <w:rFonts w:ascii="Times New Roman" w:hAnsi="Times New Roman" w:cs="Times New Roman"/>
          <w:sz w:val="24"/>
          <w:szCs w:val="24"/>
          <w:lang w:eastAsia="ru-RU"/>
        </w:rPr>
        <w:t xml:space="preserve"> служить основанием для проведения внеплановой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3.2.4. Внеплановая проверка проводится в форме документарной проверки и (или) выездной.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3.2.5. Внеплановая выездная проверка юридических лиц, индивидуальных предпринимателей может быть проведена по основаниям, указанным в абзацах «а» и «б» </w:t>
      </w:r>
      <w:r w:rsidRPr="007D51A1">
        <w:rPr>
          <w:rFonts w:ascii="Times New Roman" w:hAnsi="Times New Roman" w:cs="Times New Roman"/>
          <w:sz w:val="24"/>
          <w:szCs w:val="24"/>
          <w:lang w:eastAsia="ru-RU"/>
        </w:rPr>
        <w:lastRenderedPageBreak/>
        <w:t>подпункта 2 пункта 3.2.2. настоящего административного регламента,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3.2.6. </w:t>
      </w:r>
      <w:proofErr w:type="gramStart"/>
      <w:r w:rsidRPr="007D51A1">
        <w:rPr>
          <w:rFonts w:ascii="Times New Roman" w:hAnsi="Times New Roman" w:cs="Times New Roman"/>
          <w:sz w:val="24"/>
          <w:szCs w:val="24"/>
          <w:lang w:eastAsia="ru-RU"/>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7D51A1">
        <w:rPr>
          <w:rFonts w:ascii="Times New Roman" w:hAnsi="Times New Roman" w:cs="Times New Roman"/>
          <w:sz w:val="24"/>
          <w:szCs w:val="24"/>
          <w:lang w:eastAsia="ru-RU"/>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3.2.9.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3.2.10.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3.2.11. </w:t>
      </w:r>
      <w:proofErr w:type="gramStart"/>
      <w:r w:rsidRPr="007D51A1">
        <w:rPr>
          <w:rFonts w:ascii="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D51A1">
        <w:rPr>
          <w:rFonts w:ascii="Times New Roman" w:hAnsi="Times New Roman" w:cs="Times New Roman"/>
          <w:sz w:val="24"/>
          <w:szCs w:val="24"/>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необходимых документов (п. 3.2.9 и 3.2.10), в прокуратуру в течение двадцати четырех часов.</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3.2.12. </w:t>
      </w:r>
      <w:proofErr w:type="gramStart"/>
      <w:r w:rsidRPr="007D51A1">
        <w:rPr>
          <w:rFonts w:ascii="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3.2.13.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 «Интернет».</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3.2.14.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 xml:space="preserve">3.2.15. О проведении внеплановой выездной проверки, за исключением внеплановой выездной проверки, </w:t>
      </w:r>
      <w:proofErr w:type="gramStart"/>
      <w:r w:rsidRPr="007D51A1">
        <w:rPr>
          <w:rFonts w:ascii="Times New Roman" w:hAnsi="Times New Roman" w:cs="Times New Roman"/>
          <w:sz w:val="24"/>
          <w:szCs w:val="24"/>
          <w:lang w:eastAsia="ru-RU"/>
        </w:rPr>
        <w:t>основания</w:t>
      </w:r>
      <w:proofErr w:type="gramEnd"/>
      <w:r w:rsidRPr="007D51A1">
        <w:rPr>
          <w:rFonts w:ascii="Times New Roman" w:hAnsi="Times New Roman" w:cs="Times New Roman"/>
          <w:sz w:val="24"/>
          <w:szCs w:val="24"/>
          <w:lang w:eastAsia="ru-RU"/>
        </w:rPr>
        <w:t xml:space="preserve"> проведения которой указаны в </w:t>
      </w:r>
      <w:hyperlink r:id="rId13" w:history="1">
        <w:r w:rsidRPr="007D51A1">
          <w:rPr>
            <w:rFonts w:ascii="Times New Roman" w:hAnsi="Times New Roman" w:cs="Times New Roman"/>
            <w:color w:val="5F5F5F"/>
            <w:sz w:val="24"/>
            <w:szCs w:val="24"/>
            <w:u w:val="single"/>
            <w:lang w:eastAsia="ru-RU"/>
          </w:rPr>
          <w:t>пункте 2 части 3.2.2</w:t>
        </w:r>
      </w:hyperlink>
      <w:r w:rsidRPr="007D51A1">
        <w:rPr>
          <w:rFonts w:ascii="Times New Roman" w:hAnsi="Times New Roman" w:cs="Times New Roman"/>
          <w:sz w:val="24"/>
          <w:szCs w:val="24"/>
          <w:lang w:eastAsia="ru-RU"/>
        </w:rPr>
        <w:t>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3.2.16.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3.3. Документарная проверка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3.3.1. </w:t>
      </w:r>
      <w:proofErr w:type="gramStart"/>
      <w:r w:rsidRPr="007D51A1">
        <w:rPr>
          <w:rFonts w:ascii="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3.3.2. Организация документарной проверки (как плановой, так и внеплановой) осуществляется в порядке, установленном ст. 14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3.3.3. </w:t>
      </w:r>
      <w:proofErr w:type="gramStart"/>
      <w:r w:rsidRPr="007D51A1">
        <w:rPr>
          <w:rFonts w:ascii="Times New Roman" w:hAnsi="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Федерального закона от 26 декабря 2008г. № 294-ФЗ «О защите прав юридических лиц и индивидуальных предпринимателей при осуществлении государственного</w:t>
      </w:r>
      <w:proofErr w:type="gramEnd"/>
      <w:r w:rsidRPr="007D51A1">
        <w:rPr>
          <w:rFonts w:ascii="Times New Roman" w:hAnsi="Times New Roman" w:cs="Times New Roman"/>
          <w:sz w:val="24"/>
          <w:szCs w:val="24"/>
          <w:lang w:eastAsia="ru-RU"/>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D51A1">
        <w:rPr>
          <w:rFonts w:ascii="Times New Roman" w:hAnsi="Times New Roman" w:cs="Times New Roman"/>
          <w:sz w:val="24"/>
          <w:szCs w:val="24"/>
          <w:lang w:eastAsia="ru-RU"/>
        </w:rPr>
        <w:t>результатах</w:t>
      </w:r>
      <w:proofErr w:type="gramEnd"/>
      <w:r w:rsidRPr="007D51A1">
        <w:rPr>
          <w:rFonts w:ascii="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3.3.4. </w:t>
      </w:r>
      <w:proofErr w:type="gramStart"/>
      <w:r w:rsidRPr="007D51A1">
        <w:rPr>
          <w:rFonts w:ascii="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7D51A1">
        <w:rPr>
          <w:rFonts w:ascii="Times New Roman" w:hAnsi="Times New Roman" w:cs="Times New Roman"/>
          <w:sz w:val="24"/>
          <w:szCs w:val="24"/>
          <w:lang w:eastAsia="ru-RU"/>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 xml:space="preserve">3.3.8. </w:t>
      </w:r>
      <w:proofErr w:type="gramStart"/>
      <w:r w:rsidRPr="007D51A1">
        <w:rPr>
          <w:rFonts w:ascii="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7D51A1">
        <w:rPr>
          <w:rFonts w:ascii="Times New Roman" w:hAnsi="Times New Roman" w:cs="Times New Roman"/>
          <w:sz w:val="24"/>
          <w:szCs w:val="24"/>
          <w:lang w:eastAsia="ru-RU"/>
        </w:rPr>
        <w:t xml:space="preserve"> пояснения в письменной форме.</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3.3.8.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3.3.11.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3.4. Выездная проверка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3.4.1. </w:t>
      </w:r>
      <w:proofErr w:type="gramStart"/>
      <w:r w:rsidRPr="007D51A1">
        <w:rPr>
          <w:rFonts w:ascii="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3.4.3. Выездная проверка проводится в случае, если при документарной проверке не представляется возможным: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3.4.4. </w:t>
      </w:r>
      <w:proofErr w:type="gramStart"/>
      <w:r w:rsidRPr="007D51A1">
        <w:rPr>
          <w:rFonts w:ascii="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D51A1">
        <w:rPr>
          <w:rFonts w:ascii="Times New Roman" w:hAnsi="Times New Roman" w:cs="Times New Roman"/>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 xml:space="preserve">3.4.5. </w:t>
      </w:r>
      <w:proofErr w:type="gramStart"/>
      <w:r w:rsidRPr="007D51A1">
        <w:rPr>
          <w:rFonts w:ascii="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D51A1">
        <w:rPr>
          <w:rFonts w:ascii="Times New Roman" w:hAnsi="Times New Roman" w:cs="Times New Roman"/>
          <w:sz w:val="24"/>
          <w:szCs w:val="24"/>
          <w:lang w:eastAsia="ru-RU"/>
        </w:rPr>
        <w:t xml:space="preserve"> </w:t>
      </w:r>
      <w:proofErr w:type="gramStart"/>
      <w:r w:rsidRPr="007D51A1">
        <w:rPr>
          <w:rFonts w:ascii="Times New Roman" w:hAnsi="Times New Roman" w:cs="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3.4.6.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3.5. Срок проведения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3.5.1. Срок проведения документарной проверки и выездной проверки, не может превышать двадцать рабочих дней.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3.5.3. </w:t>
      </w:r>
      <w:proofErr w:type="gramStart"/>
      <w:r w:rsidRPr="007D51A1">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3.5.4.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3.6. Порядок оформления результатов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3.6.1. По результатам проверки должностными лицами органа муниципального </w:t>
      </w:r>
      <w:proofErr w:type="gramStart"/>
      <w:r w:rsidRPr="007D51A1">
        <w:rPr>
          <w:rFonts w:ascii="Times New Roman" w:hAnsi="Times New Roman" w:cs="Times New Roman"/>
          <w:sz w:val="24"/>
          <w:szCs w:val="24"/>
          <w:lang w:eastAsia="ru-RU"/>
        </w:rPr>
        <w:t>контроля</w:t>
      </w:r>
      <w:proofErr w:type="gramEnd"/>
      <w:r w:rsidRPr="007D51A1">
        <w:rPr>
          <w:rFonts w:ascii="Times New Roman" w:hAnsi="Times New Roman" w:cs="Times New Roman"/>
          <w:sz w:val="24"/>
          <w:szCs w:val="24"/>
          <w:lang w:eastAsia="ru-RU"/>
        </w:rPr>
        <w:t xml:space="preserve"> проводящими проверку, составляется акт в 2-х экземплярах.</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3.6.2. В акте проверки указываются: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1) дата, время и место составления акта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2) наименование органа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3)дата и номер распоряжения или приказа руководителя, заместителя руководителя органа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D51A1">
        <w:rPr>
          <w:rFonts w:ascii="Times New Roman" w:hAnsi="Times New Roman" w:cs="Times New Roman"/>
          <w:sz w:val="24"/>
          <w:szCs w:val="24"/>
          <w:lang w:eastAsia="ru-RU"/>
        </w:rPr>
        <w:t>присутствовавших</w:t>
      </w:r>
      <w:proofErr w:type="gramEnd"/>
      <w:r w:rsidRPr="007D51A1">
        <w:rPr>
          <w:rFonts w:ascii="Times New Roman" w:hAnsi="Times New Roman" w:cs="Times New Roman"/>
          <w:sz w:val="24"/>
          <w:szCs w:val="24"/>
          <w:lang w:eastAsia="ru-RU"/>
        </w:rPr>
        <w:t xml:space="preserve"> при проведении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6) дата, время, продолжительность и место проведения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7D51A1">
        <w:rPr>
          <w:rFonts w:ascii="Times New Roman" w:hAnsi="Times New Roman" w:cs="Times New Roman"/>
          <w:sz w:val="24"/>
          <w:szCs w:val="24"/>
          <w:lang w:eastAsia="ru-RU"/>
        </w:rP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D51A1">
        <w:rPr>
          <w:rFonts w:ascii="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9) подписи должностного лица или должностных лиц, проводивших проверку.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3.6.3. </w:t>
      </w:r>
      <w:proofErr w:type="gramStart"/>
      <w:r w:rsidRPr="007D51A1">
        <w:rPr>
          <w:rFonts w:ascii="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D51A1">
        <w:rPr>
          <w:rFonts w:ascii="Times New Roman" w:hAnsi="Times New Roman" w:cs="Times New Roman"/>
          <w:sz w:val="24"/>
          <w:szCs w:val="24"/>
          <w:lang w:eastAsia="ru-RU"/>
        </w:rPr>
        <w:t xml:space="preserve"> копии.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D51A1">
        <w:rPr>
          <w:rFonts w:ascii="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3.6.5. </w:t>
      </w:r>
      <w:proofErr w:type="gramStart"/>
      <w:r w:rsidRPr="007D51A1">
        <w:rPr>
          <w:rFonts w:ascii="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D51A1">
        <w:rPr>
          <w:rFonts w:ascii="Times New Roman" w:hAnsi="Times New Roman" w:cs="Times New Roman"/>
          <w:sz w:val="24"/>
          <w:szCs w:val="24"/>
          <w:lang w:eastAsia="ru-RU"/>
        </w:rPr>
        <w:t xml:space="preserve">, </w:t>
      </w:r>
      <w:proofErr w:type="gramStart"/>
      <w:r w:rsidRPr="007D51A1">
        <w:rPr>
          <w:rFonts w:ascii="Times New Roman" w:hAnsi="Times New Roman" w:cs="Times New Roman"/>
          <w:sz w:val="24"/>
          <w:szCs w:val="24"/>
          <w:lang w:eastAsia="ru-RU"/>
        </w:rPr>
        <w:t>которое</w:t>
      </w:r>
      <w:proofErr w:type="gramEnd"/>
      <w:r w:rsidRPr="007D51A1">
        <w:rPr>
          <w:rFonts w:ascii="Times New Roman" w:hAnsi="Times New Roman" w:cs="Times New Roman"/>
          <w:sz w:val="24"/>
          <w:szCs w:val="24"/>
          <w:lang w:eastAsia="ru-RU"/>
        </w:rPr>
        <w:t>, приобщается к экземпляру акта проверки, хранящемуся в деле органа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3.6.6. В случае если для проведения внеплановой выездной проверки требуется согласование её проведения с </w:t>
      </w:r>
      <w:proofErr w:type="spellStart"/>
      <w:r w:rsidR="00317844">
        <w:rPr>
          <w:rFonts w:ascii="Times New Roman" w:hAnsi="Times New Roman" w:cs="Times New Roman"/>
          <w:sz w:val="24"/>
          <w:szCs w:val="24"/>
          <w:lang w:eastAsia="ru-RU"/>
        </w:rPr>
        <w:t>Саткинской</w:t>
      </w:r>
      <w:proofErr w:type="spellEnd"/>
      <w:r w:rsidR="00317844">
        <w:rPr>
          <w:rFonts w:ascii="Times New Roman" w:hAnsi="Times New Roman" w:cs="Times New Roman"/>
          <w:sz w:val="24"/>
          <w:szCs w:val="24"/>
          <w:lang w:eastAsia="ru-RU"/>
        </w:rPr>
        <w:t xml:space="preserve"> городской </w:t>
      </w:r>
      <w:r w:rsidRPr="007D51A1">
        <w:rPr>
          <w:rFonts w:ascii="Times New Roman" w:hAnsi="Times New Roman" w:cs="Times New Roman"/>
          <w:sz w:val="24"/>
          <w:szCs w:val="24"/>
          <w:lang w:eastAsia="ru-RU"/>
        </w:rPr>
        <w:t>прокуратурой</w:t>
      </w:r>
      <w:r w:rsidRPr="007D51A1">
        <w:rPr>
          <w:rFonts w:ascii="Times New Roman" w:hAnsi="Times New Roman" w:cs="Times New Roman"/>
          <w:i/>
          <w:iCs/>
          <w:sz w:val="24"/>
          <w:szCs w:val="24"/>
          <w:lang w:eastAsia="ru-RU"/>
        </w:rPr>
        <w:t>,</w:t>
      </w:r>
      <w:r w:rsidRPr="007D51A1">
        <w:rPr>
          <w:rFonts w:ascii="Times New Roman" w:hAnsi="Times New Roman" w:cs="Times New Roman"/>
          <w:sz w:val="24"/>
          <w:szCs w:val="24"/>
          <w:lang w:eastAsia="ru-RU"/>
        </w:rPr>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3.6.8. Должностные лица органа муниципального </w:t>
      </w:r>
      <w:proofErr w:type="gramStart"/>
      <w:r w:rsidRPr="007D51A1">
        <w:rPr>
          <w:rFonts w:ascii="Times New Roman" w:hAnsi="Times New Roman" w:cs="Times New Roman"/>
          <w:sz w:val="24"/>
          <w:szCs w:val="24"/>
          <w:lang w:eastAsia="ru-RU"/>
        </w:rPr>
        <w:t>контроля</w:t>
      </w:r>
      <w:proofErr w:type="gramEnd"/>
      <w:r w:rsidRPr="007D51A1">
        <w:rPr>
          <w:rFonts w:ascii="Times New Roman" w:hAnsi="Times New Roman" w:cs="Times New Roman"/>
          <w:sz w:val="24"/>
          <w:szCs w:val="24"/>
          <w:lang w:eastAsia="ru-RU"/>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3.6.9. </w:t>
      </w:r>
      <w:proofErr w:type="gramStart"/>
      <w:r w:rsidRPr="007D51A1">
        <w:rPr>
          <w:rFonts w:ascii="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D51A1">
        <w:rPr>
          <w:rFonts w:ascii="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3.7. Меры, принимаемые должностными лицами в отношении фактов нарушений, выявленных при проведении проверки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lastRenderedPageBreak/>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7D51A1">
        <w:rPr>
          <w:rFonts w:ascii="Times New Roman" w:hAnsi="Times New Roman" w:cs="Times New Roman"/>
          <w:sz w:val="24"/>
          <w:szCs w:val="24"/>
          <w:lang w:eastAsia="ru-RU"/>
        </w:rPr>
        <w:t xml:space="preserve"> </w:t>
      </w:r>
      <w:proofErr w:type="gramStart"/>
      <w:r w:rsidRPr="007D51A1">
        <w:rPr>
          <w:rFonts w:ascii="Times New Roman" w:hAnsi="Times New Roman" w:cs="Times New Roman"/>
          <w:sz w:val="24"/>
          <w:szCs w:val="24"/>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D51A1">
        <w:rPr>
          <w:rFonts w:ascii="Times New Roman" w:hAnsi="Times New Roman" w:cs="Times New Roman"/>
          <w:sz w:val="24"/>
          <w:szCs w:val="24"/>
          <w:lang w:eastAsia="ru-RU"/>
        </w:rPr>
        <w:t>, а также других мероприятий, предусмотренных федеральными законами;</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7D51A1">
          <w:rPr>
            <w:rFonts w:ascii="Times New Roman" w:hAnsi="Times New Roman" w:cs="Times New Roman"/>
            <w:color w:val="5F5F5F"/>
            <w:sz w:val="24"/>
            <w:szCs w:val="24"/>
            <w:u w:val="single"/>
            <w:lang w:eastAsia="ru-RU"/>
          </w:rPr>
          <w:t>техногенного</w:t>
        </w:r>
      </w:hyperlink>
      <w:r w:rsidRPr="007D51A1">
        <w:rPr>
          <w:rFonts w:ascii="Times New Roman" w:hAnsi="Times New Roman" w:cs="Times New Roman"/>
          <w:sz w:val="24"/>
          <w:szCs w:val="24"/>
          <w:lang w:eastAsia="ru-RU"/>
        </w:rPr>
        <w:t> характера, а также меры по привлечению лиц, допустивших выявленные нарушения, к ответственности.</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3.7.2. </w:t>
      </w:r>
      <w:proofErr w:type="gramStart"/>
      <w:r w:rsidRPr="007D51A1">
        <w:rPr>
          <w:rFonts w:ascii="Times New Roman" w:hAnsi="Times New Roman" w:cs="Times New Roman"/>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7D51A1">
        <w:rPr>
          <w:rFonts w:ascii="Times New Roman" w:hAnsi="Times New Roman" w:cs="Times New Roman"/>
          <w:sz w:val="24"/>
          <w:szCs w:val="24"/>
          <w:lang w:eastAsia="ru-RU"/>
        </w:rPr>
        <w:t xml:space="preserve"> </w:t>
      </w:r>
      <w:proofErr w:type="gramStart"/>
      <w:r w:rsidRPr="007D51A1">
        <w:rPr>
          <w:rFonts w:ascii="Times New Roman" w:hAnsi="Times New Roman" w:cs="Times New Roman"/>
          <w:sz w:val="24"/>
          <w:szCs w:val="24"/>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7D51A1">
          <w:rPr>
            <w:rFonts w:ascii="Times New Roman" w:hAnsi="Times New Roman" w:cs="Times New Roman"/>
            <w:color w:val="5F5F5F"/>
            <w:sz w:val="24"/>
            <w:szCs w:val="24"/>
            <w:u w:val="single"/>
            <w:lang w:eastAsia="ru-RU"/>
          </w:rPr>
          <w:t>Кодексом</w:t>
        </w:r>
      </w:hyperlink>
      <w:r w:rsidRPr="007D51A1">
        <w:rPr>
          <w:rFonts w:ascii="Times New Roman" w:hAnsi="Times New Roman" w:cs="Times New Roman"/>
          <w:sz w:val="24"/>
          <w:szCs w:val="24"/>
          <w:lang w:eastAsia="ru-RU"/>
        </w:rPr>
        <w:t>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D51A1">
        <w:rPr>
          <w:rFonts w:ascii="Times New Roman" w:hAnsi="Times New Roman" w:cs="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xml:space="preserve">4. ПОРЯДОК И ФОРМЫ </w:t>
      </w:r>
      <w:proofErr w:type="gramStart"/>
      <w:r w:rsidRPr="007D51A1">
        <w:rPr>
          <w:rFonts w:ascii="Times New Roman" w:hAnsi="Times New Roman" w:cs="Times New Roman"/>
          <w:b/>
          <w:bCs/>
          <w:sz w:val="24"/>
          <w:szCs w:val="24"/>
          <w:lang w:eastAsia="ru-RU"/>
        </w:rPr>
        <w:t>КОНТРОЛЯ ЗА</w:t>
      </w:r>
      <w:proofErr w:type="gramEnd"/>
      <w:r w:rsidRPr="007D51A1">
        <w:rPr>
          <w:rFonts w:ascii="Times New Roman" w:hAnsi="Times New Roman" w:cs="Times New Roman"/>
          <w:b/>
          <w:bCs/>
          <w:sz w:val="24"/>
          <w:szCs w:val="24"/>
          <w:lang w:eastAsia="ru-RU"/>
        </w:rPr>
        <w:t xml:space="preserve"> ОСУЩЕСТВЛЕНИЕМ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4.1. Текущий контроль</w:t>
      </w:r>
      <w:r w:rsidRPr="007D51A1">
        <w:rPr>
          <w:rFonts w:ascii="Times New Roman" w:hAnsi="Times New Roman" w:cs="Times New Roman"/>
          <w:sz w:val="24"/>
          <w:szCs w:val="24"/>
          <w:lang w:eastAsia="ru-RU"/>
        </w:rPr>
        <w:t xml:space="preserve">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w:t>
      </w:r>
      <w:r w:rsidR="00317844">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w:t>
      </w:r>
      <w:r w:rsidR="00317844">
        <w:rPr>
          <w:rFonts w:ascii="Times New Roman" w:hAnsi="Times New Roman" w:cs="Times New Roman"/>
          <w:sz w:val="24"/>
          <w:szCs w:val="24"/>
          <w:lang w:eastAsia="ru-RU"/>
        </w:rPr>
        <w:t xml:space="preserve">Челябинской </w:t>
      </w:r>
      <w:r w:rsidRPr="007D51A1">
        <w:rPr>
          <w:rFonts w:ascii="Times New Roman" w:hAnsi="Times New Roman" w:cs="Times New Roman"/>
          <w:sz w:val="24"/>
          <w:szCs w:val="24"/>
          <w:lang w:eastAsia="ru-RU"/>
        </w:rPr>
        <w:t>области.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lastRenderedPageBreak/>
        <w:t xml:space="preserve">4.2. Администрация </w:t>
      </w:r>
      <w:r w:rsidR="00317844">
        <w:rPr>
          <w:rFonts w:ascii="Times New Roman" w:hAnsi="Times New Roman" w:cs="Times New Roman"/>
          <w:b/>
          <w:bCs/>
          <w:sz w:val="24"/>
          <w:szCs w:val="24"/>
          <w:lang w:eastAsia="ru-RU"/>
        </w:rPr>
        <w:t xml:space="preserve">Межевого городского поселения </w:t>
      </w:r>
      <w:r w:rsidRPr="007D51A1">
        <w:rPr>
          <w:rFonts w:ascii="Times New Roman" w:hAnsi="Times New Roman" w:cs="Times New Roman"/>
          <w:b/>
          <w:bCs/>
          <w:sz w:val="24"/>
          <w:szCs w:val="24"/>
          <w:lang w:eastAsia="ru-RU"/>
        </w:rPr>
        <w:t>осуществляет контроль полноты и качества проведения проверок</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Результаты контроля оформляются в виде справки, в которой отмечаются выявленные недостатки и предложения по их устранению.</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4.3. Проверка полноты и качества исполнения муниципальной функции осуществляются</w:t>
      </w:r>
      <w:r w:rsidRPr="007D51A1">
        <w:rPr>
          <w:rFonts w:ascii="Times New Roman" w:hAnsi="Times New Roman" w:cs="Times New Roman"/>
          <w:sz w:val="24"/>
          <w:szCs w:val="24"/>
          <w:lang w:eastAsia="ru-RU"/>
        </w:rPr>
        <w:t xml:space="preserve"> на основании распоряжения Администрации </w:t>
      </w:r>
      <w:r w:rsidR="00317844">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При проверке могут рассматриваться все вопросы, связанные с предоставлением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xml:space="preserve">4.4. Специалисты Администрации </w:t>
      </w:r>
      <w:r w:rsidR="00317844">
        <w:rPr>
          <w:rFonts w:ascii="Times New Roman" w:hAnsi="Times New Roman" w:cs="Times New Roman"/>
          <w:b/>
          <w:bCs/>
          <w:sz w:val="24"/>
          <w:szCs w:val="24"/>
          <w:lang w:eastAsia="ru-RU"/>
        </w:rPr>
        <w:t>Межевого городского поселения</w:t>
      </w:r>
      <w:r w:rsidRPr="007D51A1">
        <w:rPr>
          <w:rFonts w:ascii="Times New Roman" w:hAnsi="Times New Roman" w:cs="Times New Roman"/>
          <w:b/>
          <w:bCs/>
          <w:sz w:val="24"/>
          <w:szCs w:val="24"/>
          <w:lang w:eastAsia="ru-RU"/>
        </w:rPr>
        <w:t xml:space="preserve"> несут ответственность за несоблюдение сроков и последовательности совершения административных действий.</w:t>
      </w:r>
      <w:r w:rsidRPr="007D51A1">
        <w:rPr>
          <w:rFonts w:ascii="Times New Roman" w:hAnsi="Times New Roman" w:cs="Times New Roman"/>
          <w:sz w:val="24"/>
          <w:szCs w:val="24"/>
          <w:lang w:eastAsia="ru-RU"/>
        </w:rPr>
        <w:t> Муниципальные служащие, допустившие нарушение данного Регламента, привлекаются к дисциплинарной ответственности в соответствии со ст. 192 Трудового кодекса Российской Федерации, ст. 27 Федерального закона от 2 марта 2007 года № 25-ФЗ «О муниципальной службе в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4.5. Персональная ответственность должностных лиц закрепляется в их должностных инструкциях</w:t>
      </w:r>
      <w:r w:rsidRPr="007D51A1">
        <w:rPr>
          <w:rFonts w:ascii="Times New Roman" w:hAnsi="Times New Roman" w:cs="Times New Roman"/>
          <w:sz w:val="24"/>
          <w:szCs w:val="24"/>
          <w:lang w:eastAsia="ru-RU"/>
        </w:rPr>
        <w:t> (регламентах) в соответствии с требованиями Федерального закона от 2 марта 2007г. № 25-ФЗ «О муниципальной службе в Российской Федерации».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4.6.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w:t>
      </w:r>
      <w:r w:rsidRPr="007D51A1">
        <w:rPr>
          <w:rFonts w:ascii="Times New Roman" w:hAnsi="Times New Roman" w:cs="Times New Roman"/>
          <w:sz w:val="24"/>
          <w:szCs w:val="24"/>
          <w:lang w:eastAsia="ru-RU"/>
        </w:rPr>
        <w:t> сообщает в письменной форме юридическому лицу, индивидуальному предпринимателю, права и (или) законные интересы которых нарушены.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r w:rsidRPr="007D51A1">
        <w:rPr>
          <w:rFonts w:ascii="Times New Roman" w:hAnsi="Times New Roman" w:cs="Times New Roman"/>
          <w:b/>
          <w:bCs/>
          <w:sz w:val="24"/>
          <w:szCs w:val="24"/>
          <w:lang w:eastAsia="ru-RU"/>
        </w:rPr>
        <w:t xml:space="preserve">4.7. </w:t>
      </w:r>
      <w:proofErr w:type="gramStart"/>
      <w:r w:rsidRPr="007D51A1">
        <w:rPr>
          <w:rFonts w:ascii="Times New Roman" w:hAnsi="Times New Roman" w:cs="Times New Roman"/>
          <w:b/>
          <w:bCs/>
          <w:sz w:val="24"/>
          <w:szCs w:val="24"/>
          <w:lang w:eastAsia="ru-RU"/>
        </w:rPr>
        <w:t>Результаты проверки, проведённой с грубым нарушением установленных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w:t>
      </w:r>
      <w:r w:rsidRPr="007D51A1">
        <w:rPr>
          <w:rFonts w:ascii="Times New Roman" w:hAnsi="Times New Roman" w:cs="Times New Roman"/>
          <w:sz w:val="24"/>
          <w:szCs w:val="24"/>
          <w:lang w:eastAsia="ru-RU"/>
        </w:rPr>
        <w:t> </w:t>
      </w:r>
      <w:r w:rsidRPr="007D51A1">
        <w:rPr>
          <w:rFonts w:ascii="Times New Roman" w:hAnsi="Times New Roman" w:cs="Times New Roman"/>
          <w:b/>
          <w:bCs/>
          <w:sz w:val="24"/>
          <w:szCs w:val="24"/>
          <w:lang w:eastAsia="ru-RU"/>
        </w:rPr>
        <w:t>(надзора) и муниципального контроля» требований к организации и проведению проверок, не могут являться доказательствами нарушения</w:t>
      </w:r>
      <w:r w:rsidRPr="007D51A1">
        <w:rPr>
          <w:rFonts w:ascii="Times New Roman" w:hAnsi="Times New Roman" w:cs="Times New Roman"/>
          <w:sz w:val="24"/>
          <w:szCs w:val="24"/>
          <w:lang w:eastAsia="ru-RU"/>
        </w:rPr>
        <w:t>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 основании заявления</w:t>
      </w:r>
      <w:proofErr w:type="gramEnd"/>
      <w:r w:rsidRPr="007D51A1">
        <w:rPr>
          <w:rFonts w:ascii="Times New Roman" w:hAnsi="Times New Roman" w:cs="Times New Roman"/>
          <w:sz w:val="24"/>
          <w:szCs w:val="24"/>
          <w:lang w:eastAsia="ru-RU"/>
        </w:rPr>
        <w:t xml:space="preserve"> юридического лица, индивидуального предпринимателя. К грубым нарушениям относится нарушение требований, предусмотренных </w:t>
      </w:r>
      <w:proofErr w:type="gramStart"/>
      <w:r w:rsidRPr="007D51A1">
        <w:rPr>
          <w:rFonts w:ascii="Times New Roman" w:hAnsi="Times New Roman" w:cs="Times New Roman"/>
          <w:sz w:val="24"/>
          <w:szCs w:val="24"/>
          <w:lang w:eastAsia="ru-RU"/>
        </w:rPr>
        <w:t>ч</w:t>
      </w:r>
      <w:proofErr w:type="gramEnd"/>
      <w:r w:rsidRPr="007D51A1">
        <w:rPr>
          <w:rFonts w:ascii="Times New Roman" w:hAnsi="Times New Roman" w:cs="Times New Roman"/>
          <w:sz w:val="24"/>
          <w:szCs w:val="24"/>
          <w:lang w:eastAsia="ru-RU"/>
        </w:rPr>
        <w:t>. 2 ст. 20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 ПОРЯДОК ОБЖАЛОВАНИЯ ДЕЙСТВИЙ (БЕЗДЕЙСТВИЯ) ДОЛЖНОСТНЫХ ЛИЦ И ПРИНИМАЕМЫХ ИМИ РЕШЕНИЙ ПРИ ИСПОЛНЕНИИ МУНИЦИПАЛЬНОЙ ФУНКЦИИ</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xml:space="preserve">5.1. </w:t>
      </w:r>
      <w:proofErr w:type="gramStart"/>
      <w:r w:rsidRPr="007D51A1">
        <w:rPr>
          <w:rFonts w:ascii="Times New Roman" w:hAnsi="Times New Roman" w:cs="Times New Roman"/>
          <w:b/>
          <w:bCs/>
          <w:sz w:val="24"/>
          <w:szCs w:val="24"/>
          <w:lang w:eastAsia="ru-RU"/>
        </w:rPr>
        <w:t>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w:t>
      </w:r>
      <w:r w:rsidRPr="007D51A1">
        <w:rPr>
          <w:rFonts w:ascii="Times New Roman" w:hAnsi="Times New Roman" w:cs="Times New Roman"/>
          <w:sz w:val="24"/>
          <w:szCs w:val="24"/>
          <w:lang w:eastAsia="ru-RU"/>
        </w:rPr>
        <w:t> в административном (досудебном) и (или) судебном порядке в соответствии с законодательством Российской Федерации.</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5.2. Предметом досудебного обжалования может быть:</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нарушение должностным лицом уполномоченного органа требований, установленных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нарушение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административным регламентом.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lastRenderedPageBreak/>
        <w:t>5.3. Лица, заинтересованные и их представители имеют право обратиться с жалобой на действия (бездействие) и решения должностного лица</w:t>
      </w:r>
      <w:r w:rsidRPr="007D51A1">
        <w:rPr>
          <w:rFonts w:ascii="Times New Roman" w:hAnsi="Times New Roman" w:cs="Times New Roman"/>
          <w:sz w:val="24"/>
          <w:szCs w:val="24"/>
          <w:lang w:eastAsia="ru-RU"/>
        </w:rPr>
        <w:t>, осуществленные и принятые им в ходе исполнения муниципальной функции, лично или направить письменное обращение, жалобу.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на Интернет-сайте и по электронному адресу.</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 xml:space="preserve">5.4. Письменные обращения принимаются и рассматриваются должностными лицами Администрации </w:t>
      </w:r>
      <w:r w:rsidR="003E2040">
        <w:rPr>
          <w:rFonts w:ascii="Times New Roman" w:hAnsi="Times New Roman" w:cs="Times New Roman"/>
          <w:b/>
          <w:bCs/>
          <w:sz w:val="24"/>
          <w:szCs w:val="24"/>
          <w:lang w:eastAsia="ru-RU"/>
        </w:rPr>
        <w:t>Межевого городского поселения</w:t>
      </w:r>
      <w:r w:rsidRPr="007D51A1">
        <w:rPr>
          <w:rFonts w:ascii="Times New Roman" w:hAnsi="Times New Roman" w:cs="Times New Roman"/>
          <w:b/>
          <w:bCs/>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Письменное обращение должно содержать следующие сведения: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почтовый адрес для направления ответа;</w:t>
      </w:r>
    </w:p>
    <w:p w:rsidR="007D51A1" w:rsidRPr="007D51A1" w:rsidRDefault="007D51A1" w:rsidP="007D51A1">
      <w:pPr>
        <w:pStyle w:val="a7"/>
        <w:jc w:val="both"/>
        <w:rPr>
          <w:rFonts w:ascii="Times New Roman" w:hAnsi="Times New Roman" w:cs="Times New Roman"/>
          <w:sz w:val="24"/>
          <w:szCs w:val="24"/>
          <w:lang w:eastAsia="ru-RU"/>
        </w:rPr>
      </w:pPr>
      <w:proofErr w:type="gramStart"/>
      <w:r w:rsidRPr="007D51A1">
        <w:rPr>
          <w:rFonts w:ascii="Times New Roman" w:hAnsi="Times New Roman" w:cs="Times New Roman"/>
          <w:sz w:val="24"/>
          <w:szCs w:val="24"/>
          <w:lang w:eastAsia="ru-RU"/>
        </w:rPr>
        <w:t xml:space="preserve">- наименование органа, должности, фамилию, имя, отчество должностного лица   Администрации </w:t>
      </w:r>
      <w:r w:rsidR="003E2040">
        <w:rPr>
          <w:rFonts w:ascii="Times New Roman" w:hAnsi="Times New Roman" w:cs="Times New Roman"/>
          <w:sz w:val="24"/>
          <w:szCs w:val="24"/>
          <w:lang w:eastAsia="ru-RU"/>
        </w:rPr>
        <w:t>поселения</w:t>
      </w:r>
      <w:r w:rsidRPr="007D51A1">
        <w:rPr>
          <w:rFonts w:ascii="Times New Roman" w:hAnsi="Times New Roman" w:cs="Times New Roman"/>
          <w:sz w:val="24"/>
          <w:szCs w:val="24"/>
          <w:lang w:eastAsia="ru-RU"/>
        </w:rPr>
        <w:t>, решение, действие (бездействие) которого обжалуется;</w:t>
      </w:r>
      <w:proofErr w:type="gramEnd"/>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суть обжалуемого решения, действия (бездействия).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Если жалоба подана представителем к жалобе прилагается документ, подтверждающий полномочия представителя.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К жалобе могут быть приложены копии документов, подтверждающие приведенные в жалобе доводы.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5.5. Все письменные обращения регистрируются в Администрации в трехдневный срок со дня их поступления.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5.6. Действия (бездействие) должностного лица могут быть обжалованы:</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xml:space="preserve">- главе </w:t>
      </w:r>
      <w:r w:rsidR="003E2040">
        <w:rPr>
          <w:rFonts w:ascii="Times New Roman" w:hAnsi="Times New Roman" w:cs="Times New Roman"/>
          <w:sz w:val="24"/>
          <w:szCs w:val="24"/>
          <w:lang w:eastAsia="ru-RU"/>
        </w:rPr>
        <w:t>Межевого городского поселения</w:t>
      </w:r>
      <w:r w:rsidRPr="007D51A1">
        <w:rPr>
          <w:rFonts w:ascii="Times New Roman" w:hAnsi="Times New Roman" w:cs="Times New Roman"/>
          <w:sz w:val="24"/>
          <w:szCs w:val="24"/>
          <w:lang w:eastAsia="ru-RU"/>
        </w:rPr>
        <w:t>.</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5.7. По результатам рассмотрения обращения (жалобы) принимается решение</w:t>
      </w:r>
      <w:r w:rsidRPr="007D51A1">
        <w:rPr>
          <w:rFonts w:ascii="Times New Roman" w:hAnsi="Times New Roman" w:cs="Times New Roman"/>
          <w:sz w:val="24"/>
          <w:szCs w:val="24"/>
          <w:lang w:eastAsia="ru-RU"/>
        </w:rPr>
        <w:t>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5.8. Письменный ответ, содержащий результаты рассмотрения обращения, направляется</w:t>
      </w:r>
      <w:r w:rsidRPr="007D51A1">
        <w:rPr>
          <w:rFonts w:ascii="Times New Roman" w:hAnsi="Times New Roman" w:cs="Times New Roman"/>
          <w:sz w:val="24"/>
          <w:szCs w:val="24"/>
          <w:lang w:eastAsia="ru-RU"/>
        </w:rPr>
        <w:t> гражданину, индивидуальному предпринимателю либо руководителю юридического лица, обратившемуся с жалобой</w:t>
      </w:r>
      <w:r w:rsidRPr="007D51A1">
        <w:rPr>
          <w:rFonts w:ascii="Times New Roman" w:hAnsi="Times New Roman" w:cs="Times New Roman"/>
          <w:i/>
          <w:iCs/>
          <w:sz w:val="24"/>
          <w:szCs w:val="24"/>
          <w:lang w:eastAsia="ru-RU"/>
        </w:rPr>
        <w:t> </w:t>
      </w:r>
      <w:r w:rsidRPr="007D51A1">
        <w:rPr>
          <w:rFonts w:ascii="Times New Roman" w:hAnsi="Times New Roman" w:cs="Times New Roman"/>
          <w:sz w:val="24"/>
          <w:szCs w:val="24"/>
          <w:lang w:eastAsia="ru-RU"/>
        </w:rPr>
        <w:t>не позднее тридцати дней со дня регистрации обращения.</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b/>
          <w:bCs/>
          <w:sz w:val="24"/>
          <w:szCs w:val="24"/>
          <w:lang w:eastAsia="ru-RU"/>
        </w:rPr>
        <w:t>5.9. Обжалование действий (бездействия), решений в суд осуществляется в порядке, установленным действующим законодательством.</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br/>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7D51A1" w:rsidRPr="007D51A1" w:rsidRDefault="007D51A1" w:rsidP="007D51A1">
      <w:pPr>
        <w:pStyle w:val="a7"/>
        <w:jc w:val="both"/>
        <w:rPr>
          <w:rFonts w:ascii="Times New Roman" w:hAnsi="Times New Roman" w:cs="Times New Roman"/>
          <w:sz w:val="24"/>
          <w:szCs w:val="24"/>
          <w:lang w:eastAsia="ru-RU"/>
        </w:rPr>
      </w:pPr>
      <w:r w:rsidRPr="007D51A1">
        <w:rPr>
          <w:rFonts w:ascii="Times New Roman" w:hAnsi="Times New Roman" w:cs="Times New Roman"/>
          <w:sz w:val="24"/>
          <w:szCs w:val="24"/>
          <w:lang w:eastAsia="ru-RU"/>
        </w:rPr>
        <w:t> </w:t>
      </w:r>
    </w:p>
    <w:p w:rsidR="009743DC" w:rsidRPr="007D51A1" w:rsidRDefault="009743DC" w:rsidP="007D51A1">
      <w:pPr>
        <w:pStyle w:val="a7"/>
        <w:jc w:val="both"/>
        <w:rPr>
          <w:rFonts w:ascii="Times New Roman" w:hAnsi="Times New Roman" w:cs="Times New Roman"/>
          <w:sz w:val="24"/>
          <w:szCs w:val="24"/>
        </w:rPr>
      </w:pPr>
    </w:p>
    <w:sectPr w:rsidR="009743DC" w:rsidRPr="007D51A1" w:rsidSect="003E2040">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1A1"/>
    <w:rsid w:val="000A5B97"/>
    <w:rsid w:val="00116513"/>
    <w:rsid w:val="001E3E08"/>
    <w:rsid w:val="00317844"/>
    <w:rsid w:val="003E2040"/>
    <w:rsid w:val="003F022C"/>
    <w:rsid w:val="00440FFD"/>
    <w:rsid w:val="007D51A1"/>
    <w:rsid w:val="009743DC"/>
    <w:rsid w:val="00AF4490"/>
    <w:rsid w:val="00C05E3B"/>
    <w:rsid w:val="00F6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1A1"/>
    <w:pPr>
      <w:suppressAutoHyphens w:val="0"/>
      <w:spacing w:before="100" w:beforeAutospacing="1" w:after="100" w:afterAutospacing="1"/>
    </w:pPr>
    <w:rPr>
      <w:lang w:eastAsia="ru-RU"/>
    </w:rPr>
  </w:style>
  <w:style w:type="character" w:styleId="a4">
    <w:name w:val="Strong"/>
    <w:basedOn w:val="a0"/>
    <w:uiPriority w:val="22"/>
    <w:qFormat/>
    <w:rsid w:val="007D51A1"/>
    <w:rPr>
      <w:b/>
      <w:bCs/>
    </w:rPr>
  </w:style>
  <w:style w:type="character" w:styleId="a5">
    <w:name w:val="Hyperlink"/>
    <w:basedOn w:val="a0"/>
    <w:uiPriority w:val="99"/>
    <w:semiHidden/>
    <w:unhideWhenUsed/>
    <w:rsid w:val="007D51A1"/>
    <w:rPr>
      <w:color w:val="0000FF"/>
      <w:u w:val="single"/>
    </w:rPr>
  </w:style>
  <w:style w:type="paragraph" w:customStyle="1" w:styleId="consplusnormal">
    <w:name w:val="consplusnormal"/>
    <w:basedOn w:val="a"/>
    <w:rsid w:val="007D51A1"/>
    <w:pPr>
      <w:suppressAutoHyphens w:val="0"/>
      <w:spacing w:before="100" w:beforeAutospacing="1" w:after="100" w:afterAutospacing="1"/>
    </w:pPr>
    <w:rPr>
      <w:lang w:eastAsia="ru-RU"/>
    </w:rPr>
  </w:style>
  <w:style w:type="character" w:styleId="a6">
    <w:name w:val="Emphasis"/>
    <w:basedOn w:val="a0"/>
    <w:uiPriority w:val="20"/>
    <w:qFormat/>
    <w:rsid w:val="007D51A1"/>
    <w:rPr>
      <w:i/>
      <w:iCs/>
    </w:rPr>
  </w:style>
  <w:style w:type="paragraph" w:styleId="a7">
    <w:name w:val="No Spacing"/>
    <w:uiPriority w:val="1"/>
    <w:qFormat/>
    <w:rsid w:val="007D51A1"/>
    <w:pPr>
      <w:spacing w:after="0" w:line="240" w:lineRule="auto"/>
    </w:pPr>
  </w:style>
  <w:style w:type="paragraph" w:styleId="a8">
    <w:name w:val="caption"/>
    <w:basedOn w:val="a"/>
    <w:next w:val="a"/>
    <w:semiHidden/>
    <w:unhideWhenUsed/>
    <w:qFormat/>
    <w:rsid w:val="007D51A1"/>
    <w:pPr>
      <w:suppressAutoHyphens w:val="0"/>
      <w:spacing w:before="200"/>
      <w:jc w:val="center"/>
    </w:pPr>
    <w:rPr>
      <w:b/>
      <w:sz w:val="32"/>
      <w:lang w:eastAsia="ru-RU"/>
    </w:rPr>
  </w:style>
  <w:style w:type="paragraph" w:styleId="a9">
    <w:name w:val="Balloon Text"/>
    <w:basedOn w:val="a"/>
    <w:link w:val="aa"/>
    <w:uiPriority w:val="99"/>
    <w:semiHidden/>
    <w:unhideWhenUsed/>
    <w:rsid w:val="007D51A1"/>
    <w:rPr>
      <w:rFonts w:ascii="Tahoma" w:hAnsi="Tahoma" w:cs="Tahoma"/>
      <w:sz w:val="16"/>
      <w:szCs w:val="16"/>
    </w:rPr>
  </w:style>
  <w:style w:type="character" w:customStyle="1" w:styleId="aa">
    <w:name w:val="Текст выноски Знак"/>
    <w:basedOn w:val="a0"/>
    <w:link w:val="a9"/>
    <w:uiPriority w:val="99"/>
    <w:semiHidden/>
    <w:rsid w:val="007D51A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420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image" Target="media/image1.png"/><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98492;fld=134;dst=100444" TargetMode="Externa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3BBB1-2A82-462F-86C1-08CA54F9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Юрист01</dc:creator>
  <cp:lastModifiedBy>Юрист01</cp:lastModifiedBy>
  <cp:revision>6</cp:revision>
  <cp:lastPrinted>2018-09-03T04:20:00Z</cp:lastPrinted>
  <dcterms:created xsi:type="dcterms:W3CDTF">2018-08-01T05:41:00Z</dcterms:created>
  <dcterms:modified xsi:type="dcterms:W3CDTF">2018-09-03T04:20:00Z</dcterms:modified>
</cp:coreProperties>
</file>