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8F" w:rsidRDefault="000A748F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174D26" w:rsidRPr="004C5325" w:rsidRDefault="00174D26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FF1C8B" w:rsidRPr="004C5325" w:rsidRDefault="00FF1C8B" w:rsidP="00BF3A3C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Сведения о достижении значений показателей (индикаторов) </w:t>
      </w:r>
      <w:r w:rsidR="00CB7E0C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муниципаль</w:t>
      </w:r>
      <w:r w:rsidR="00BF3A3C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ной программы, подпрограмм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3131"/>
        <w:gridCol w:w="1984"/>
        <w:gridCol w:w="2268"/>
        <w:gridCol w:w="1842"/>
        <w:gridCol w:w="1276"/>
        <w:gridCol w:w="3970"/>
      </w:tblGrid>
      <w:tr w:rsidR="00D77D7A" w:rsidRPr="004C5325" w:rsidTr="00562490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95746F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0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FE7130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показателя </w:t>
            </w:r>
          </w:p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46F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отклонений значений показ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теля (индикатора) на конец отчетного года от плана </w:t>
            </w:r>
          </w:p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(при наличии отклонения)</w:t>
            </w:r>
          </w:p>
        </w:tc>
      </w:tr>
      <w:tr w:rsidR="00D77D7A" w:rsidRPr="004C5325" w:rsidTr="00562490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432DF8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  <w:r w:rsidR="00061E4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F1C8B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432DF8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  <w:r w:rsidR="00FF1C8B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562490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95746F" w:rsidP="00F042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 программа</w:t>
            </w:r>
            <w:r w:rsidR="00737FB4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37FB4"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737FB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преступлений и иных правонарушений </w:t>
            </w:r>
            <w:r w:rsidR="00737FB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6A035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 городском поселении»</w:t>
            </w:r>
          </w:p>
        </w:tc>
      </w:tr>
      <w:tr w:rsidR="00D77D7A" w:rsidRPr="004C5325" w:rsidTr="00562490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562490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873FDA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зарегистрир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ванных преступлений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174D2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A25F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2726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A25F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A15B23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562490" w:rsidRDefault="00562490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2490">
              <w:rPr>
                <w:rFonts w:ascii="Times New Roman" w:eastAsia="Calibri" w:hAnsi="Times New Roman" w:cs="Times New Roman"/>
                <w:sz w:val="20"/>
                <w:szCs w:val="20"/>
              </w:rPr>
              <w:t>Принимаемые меры по профилактике пр</w:t>
            </w:r>
            <w:r w:rsidRPr="0056249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62490">
              <w:rPr>
                <w:rFonts w:ascii="Times New Roman" w:eastAsia="Calibri" w:hAnsi="Times New Roman" w:cs="Times New Roman"/>
                <w:sz w:val="20"/>
                <w:szCs w:val="20"/>
              </w:rPr>
              <w:t>ступлений позволили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снизить количество преступлений.</w:t>
            </w:r>
          </w:p>
        </w:tc>
      </w:tr>
      <w:tr w:rsidR="00174D26" w:rsidRPr="004C5325" w:rsidTr="00562490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Pr="004C5325" w:rsidRDefault="00174D26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Pr="004C5325" w:rsidRDefault="00174D26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раскрытых преступлений, совершенных на улицах и в 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щественных местах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 общего количества преступлений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Pr="004C5325" w:rsidRDefault="00174D26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Процентов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Pr="004C5325" w:rsidRDefault="00174D26" w:rsidP="002578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25F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Pr="004C5325" w:rsidRDefault="00174D26" w:rsidP="002578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94BE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25F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Pr="004C5325" w:rsidRDefault="00174D26" w:rsidP="002578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94BE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25F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D26" w:rsidRPr="004C5325" w:rsidRDefault="00174D26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73FDA" w:rsidRPr="004C5325" w:rsidTr="00562490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174D26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выявленных превентивных составов 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 общ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количества преступлений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174D26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Процентов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A25FC1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594BE0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A25F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594BE0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A25F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DA" w:rsidRPr="004C5325" w:rsidRDefault="00873FDA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73FDA" w:rsidRPr="004C5325" w:rsidTr="00562490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C2351F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жителей Саткинского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поселения</w:t>
            </w:r>
            <w:r w:rsidR="00873FDA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охваченных мероприятиями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F2726B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25F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C07E58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25F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25F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DA" w:rsidRPr="004C5325" w:rsidRDefault="00873FDA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</w:t>
            </w:r>
            <w:r w:rsidR="000F62EA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4C5325" w:rsidTr="00562490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  <w:r w:rsidR="0095746F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программы</w:t>
            </w:r>
            <w:r w:rsidR="000F62EA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4C5325" w:rsidTr="00562490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C2777" w:rsidRPr="004C5325" w:rsidRDefault="00CC2777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sub_300"/>
    </w:p>
    <w:p w:rsidR="00744511" w:rsidRPr="004C5325" w:rsidRDefault="00233F40" w:rsidP="00744511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bookmarkStart w:id="1" w:name="sub_400"/>
      <w:bookmarkEnd w:id="0"/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 xml:space="preserve">Перечень </w:t>
      </w:r>
      <w:r w:rsidR="00FF1C8B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мероприятий </w:t>
      </w: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муниципаль</w:t>
      </w:r>
      <w:r w:rsidR="00FF1C8B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ной программы, реализация которых предусмотрена в </w:t>
      </w:r>
      <w:r w:rsidR="002A79C1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отчетном году</w:t>
      </w:r>
      <w:r w:rsidR="00856C8C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, выполненных и не</w:t>
      </w: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</w:t>
      </w:r>
      <w:r w:rsidR="00FF1C8B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выполненных </w:t>
      </w:r>
    </w:p>
    <w:p w:rsidR="00FF1C8B" w:rsidRPr="004C5325" w:rsidRDefault="00FF1C8B" w:rsidP="00744511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(с указанием причин)</w:t>
      </w:r>
      <w:r w:rsidR="00744511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в установленные сроки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559"/>
        <w:gridCol w:w="1417"/>
        <w:gridCol w:w="1418"/>
        <w:gridCol w:w="1417"/>
        <w:gridCol w:w="1560"/>
        <w:gridCol w:w="1417"/>
        <w:gridCol w:w="1559"/>
        <w:gridCol w:w="1277"/>
      </w:tblGrid>
      <w:tr w:rsidR="00D77D7A" w:rsidRPr="004C5325" w:rsidTr="00991057">
        <w:trPr>
          <w:tblHeader/>
        </w:trPr>
        <w:tc>
          <w:tcPr>
            <w:tcW w:w="567" w:type="dxa"/>
            <w:vMerge w:val="restart"/>
          </w:tcPr>
          <w:bookmarkEnd w:id="1"/>
          <w:p w:rsidR="00FF1C8B" w:rsidRPr="004C5325" w:rsidRDefault="000C320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4C532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3F40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233F40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мероприятий </w:t>
            </w:r>
          </w:p>
          <w:p w:rsidR="000223C5" w:rsidRPr="004C5325" w:rsidRDefault="00233F40" w:rsidP="000223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ной программы </w:t>
            </w:r>
          </w:p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33F40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835" w:type="dxa"/>
            <w:gridSpan w:val="2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977" w:type="dxa"/>
            <w:gridSpan w:val="2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Фактический</w:t>
            </w:r>
          </w:p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976" w:type="dxa"/>
            <w:gridSpan w:val="2"/>
          </w:tcPr>
          <w:p w:rsidR="00FF1C8B" w:rsidRPr="004C532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277" w:type="dxa"/>
            <w:vMerge w:val="restart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  <w:r w:rsidR="00233F40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="00233F40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выпо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нено</w:t>
            </w:r>
          </w:p>
        </w:tc>
      </w:tr>
      <w:tr w:rsidR="00D77D7A" w:rsidRPr="004C5325" w:rsidTr="00991057">
        <w:trPr>
          <w:tblHeader/>
        </w:trPr>
        <w:tc>
          <w:tcPr>
            <w:tcW w:w="567" w:type="dxa"/>
            <w:vMerge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418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417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560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лизации</w:t>
            </w:r>
          </w:p>
        </w:tc>
        <w:tc>
          <w:tcPr>
            <w:tcW w:w="1417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запланир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ванные</w:t>
            </w:r>
          </w:p>
        </w:tc>
        <w:tc>
          <w:tcPr>
            <w:tcW w:w="1559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1277" w:type="dxa"/>
            <w:vMerge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991057">
        <w:tc>
          <w:tcPr>
            <w:tcW w:w="13749" w:type="dxa"/>
            <w:gridSpan w:val="9"/>
          </w:tcPr>
          <w:p w:rsidR="00FF1C8B" w:rsidRPr="004C5325" w:rsidRDefault="000A748F" w:rsidP="00024A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</w:t>
            </w:r>
            <w:r w:rsidR="00024A0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преступлений и иных правонарушений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14087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 городском поселении»</w:t>
            </w:r>
          </w:p>
        </w:tc>
        <w:tc>
          <w:tcPr>
            <w:tcW w:w="1277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24A00" w:rsidRPr="004C5325" w:rsidTr="00991057">
        <w:tc>
          <w:tcPr>
            <w:tcW w:w="567" w:type="dxa"/>
          </w:tcPr>
          <w:p w:rsidR="00024A00" w:rsidRPr="004C5325" w:rsidRDefault="00024A00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024A00" w:rsidRPr="004C5325" w:rsidRDefault="00024A00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межведомственных проф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лактических рейдов </w:t>
            </w:r>
          </w:p>
        </w:tc>
        <w:tc>
          <w:tcPr>
            <w:tcW w:w="1559" w:type="dxa"/>
          </w:tcPr>
          <w:p w:rsidR="00024A00" w:rsidRPr="004C5325" w:rsidRDefault="00024A00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024A00" w:rsidRPr="004C5325" w:rsidRDefault="00024A00" w:rsidP="00024A00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нию) </w:t>
            </w:r>
          </w:p>
        </w:tc>
        <w:tc>
          <w:tcPr>
            <w:tcW w:w="1417" w:type="dxa"/>
          </w:tcPr>
          <w:p w:rsidR="00024A00" w:rsidRPr="004C5325" w:rsidRDefault="00432DF8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5784A" w:rsidRPr="004C5325" w:rsidRDefault="00432DF8" w:rsidP="002578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5784A" w:rsidRPr="004C5325" w:rsidRDefault="00432DF8" w:rsidP="002578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5784A" w:rsidRPr="004C5325" w:rsidRDefault="00432DF8" w:rsidP="002578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24A00" w:rsidRPr="004C5325" w:rsidRDefault="00E3536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межведомс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филактич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рейдов</w:t>
            </w:r>
          </w:p>
          <w:p w:rsidR="00E35363" w:rsidRPr="004C5325" w:rsidRDefault="00E3536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4A00" w:rsidRPr="004C5325" w:rsidRDefault="00CC1A11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12</w:t>
            </w:r>
            <w:r w:rsidR="00E35363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межведомс</w:t>
            </w:r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</w:t>
            </w:r>
            <w:proofErr w:type="gramEnd"/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</w:t>
            </w:r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лактических рейда</w:t>
            </w:r>
          </w:p>
          <w:p w:rsidR="00E35363" w:rsidRPr="004C5325" w:rsidRDefault="00E3536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432DF8" w:rsidRPr="004C5325" w:rsidTr="00991057">
        <w:tc>
          <w:tcPr>
            <w:tcW w:w="567" w:type="dxa"/>
          </w:tcPr>
          <w:p w:rsidR="00432DF8" w:rsidRPr="004C5325" w:rsidRDefault="00432DF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432DF8" w:rsidRPr="004C5325" w:rsidRDefault="00432DF8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Работа по привлечению нас</w:t>
            </w:r>
            <w:r w:rsidRPr="004C5325">
              <w:rPr>
                <w:color w:val="000000"/>
                <w:sz w:val="20"/>
                <w:szCs w:val="20"/>
              </w:rPr>
              <w:t>е</w:t>
            </w:r>
            <w:r w:rsidRPr="004C5325">
              <w:rPr>
                <w:color w:val="000000"/>
                <w:sz w:val="20"/>
                <w:szCs w:val="20"/>
              </w:rPr>
              <w:t>ления в клубные формиров</w:t>
            </w:r>
            <w:r w:rsidRPr="004C5325">
              <w:rPr>
                <w:color w:val="000000"/>
                <w:sz w:val="20"/>
                <w:szCs w:val="20"/>
              </w:rPr>
              <w:t>а</w:t>
            </w:r>
            <w:r w:rsidRPr="004C5325">
              <w:rPr>
                <w:color w:val="000000"/>
                <w:sz w:val="20"/>
                <w:szCs w:val="20"/>
              </w:rPr>
              <w:t>ния различной направленн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>сти.</w:t>
            </w:r>
          </w:p>
        </w:tc>
        <w:tc>
          <w:tcPr>
            <w:tcW w:w="1559" w:type="dxa"/>
          </w:tcPr>
          <w:p w:rsidR="00432DF8" w:rsidRPr="004C5325" w:rsidRDefault="00432DF8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ры»</w:t>
            </w:r>
          </w:p>
        </w:tc>
        <w:tc>
          <w:tcPr>
            <w:tcW w:w="1417" w:type="dxa"/>
          </w:tcPr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32DF8" w:rsidRPr="004C5325" w:rsidRDefault="00432DF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по привлечению населения в клубные формиров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432DF8" w:rsidRPr="004C5325" w:rsidRDefault="00432DF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Проводилась работа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влечению 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селения в клубные фо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мирования</w:t>
            </w:r>
          </w:p>
          <w:p w:rsidR="00432DF8" w:rsidRPr="004C5325" w:rsidRDefault="00432DF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(30 человек)</w:t>
            </w:r>
          </w:p>
        </w:tc>
        <w:tc>
          <w:tcPr>
            <w:tcW w:w="1277" w:type="dxa"/>
          </w:tcPr>
          <w:p w:rsidR="00432DF8" w:rsidRPr="004C5325" w:rsidRDefault="0043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432DF8" w:rsidRPr="004C5325" w:rsidTr="00991057">
        <w:tc>
          <w:tcPr>
            <w:tcW w:w="567" w:type="dxa"/>
          </w:tcPr>
          <w:p w:rsidR="00432DF8" w:rsidRPr="004C5325" w:rsidRDefault="00432DF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432DF8" w:rsidRPr="004C5325" w:rsidRDefault="00432DF8" w:rsidP="00024A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Проведение системных проф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лак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тических мероприятий «Территория».</w:t>
            </w:r>
          </w:p>
        </w:tc>
        <w:tc>
          <w:tcPr>
            <w:tcW w:w="1559" w:type="dxa"/>
          </w:tcPr>
          <w:p w:rsidR="00432DF8" w:rsidRPr="004C5325" w:rsidRDefault="00432DF8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432DF8" w:rsidRPr="004C5325" w:rsidRDefault="00432DF8" w:rsidP="00024A00">
            <w:pPr>
              <w:snapToGrid w:val="0"/>
              <w:spacing w:line="360" w:lineRule="auto"/>
              <w:ind w:left="-45" w:right="-59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нию)</w:t>
            </w:r>
          </w:p>
        </w:tc>
        <w:tc>
          <w:tcPr>
            <w:tcW w:w="1417" w:type="dxa"/>
          </w:tcPr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32DF8" w:rsidRPr="004C5325" w:rsidRDefault="00432DF8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Проведение системных профилакт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ческих мер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приятий </w:t>
            </w:r>
          </w:p>
          <w:p w:rsidR="00432DF8" w:rsidRPr="004C5325" w:rsidRDefault="00432DF8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32DF8" w:rsidRPr="004C5325" w:rsidRDefault="00432DF8" w:rsidP="005827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Проведены си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темные проф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лак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тические мероприятия </w:t>
            </w:r>
          </w:p>
          <w:p w:rsidR="00432DF8" w:rsidRPr="004C5325" w:rsidRDefault="00432DF8" w:rsidP="005827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12</w:t>
            </w:r>
          </w:p>
          <w:p w:rsidR="00432DF8" w:rsidRPr="004C5325" w:rsidRDefault="00432DF8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432DF8" w:rsidRPr="004C5325" w:rsidRDefault="0043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432DF8" w:rsidRPr="004C5325" w:rsidTr="00991057">
        <w:tc>
          <w:tcPr>
            <w:tcW w:w="567" w:type="dxa"/>
          </w:tcPr>
          <w:p w:rsidR="00432DF8" w:rsidRPr="004C5325" w:rsidRDefault="00432DF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432DF8" w:rsidRPr="004C5325" w:rsidRDefault="00432DF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32DF8" w:rsidRPr="004C5325" w:rsidRDefault="00432DF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32DF8" w:rsidRPr="004C5325" w:rsidRDefault="00432DF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32DF8" w:rsidRPr="004C5325" w:rsidRDefault="00432DF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32DF8" w:rsidRPr="004C5325" w:rsidRDefault="00432DF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32DF8" w:rsidRPr="004C5325" w:rsidRDefault="00432DF8" w:rsidP="00024A0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выступлений в СМИ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о способах и средствах правомерной защиты гра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дан от преступных   пося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  <w:t>гательств.</w:t>
            </w:r>
          </w:p>
        </w:tc>
        <w:tc>
          <w:tcPr>
            <w:tcW w:w="1559" w:type="dxa"/>
          </w:tcPr>
          <w:p w:rsidR="00432DF8" w:rsidRPr="004C5325" w:rsidRDefault="00432DF8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432DF8" w:rsidRPr="004C5325" w:rsidRDefault="00432DF8" w:rsidP="00024A00">
            <w:pPr>
              <w:snapToGrid w:val="0"/>
              <w:spacing w:line="360" w:lineRule="auto"/>
              <w:ind w:left="-45" w:right="-59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32DF8" w:rsidRPr="004C5325" w:rsidRDefault="00432DF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выступлений в СМИ</w:t>
            </w:r>
          </w:p>
        </w:tc>
        <w:tc>
          <w:tcPr>
            <w:tcW w:w="1559" w:type="dxa"/>
          </w:tcPr>
          <w:p w:rsidR="00432DF8" w:rsidRPr="004C5325" w:rsidRDefault="00432DF8" w:rsidP="00823C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Опубликовано информацио</w:t>
            </w: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ных матери</w:t>
            </w: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лов:</w:t>
            </w:r>
          </w:p>
          <w:p w:rsidR="00432DF8" w:rsidRPr="004C5325" w:rsidRDefault="00905161" w:rsidP="00823C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Телевидение – 6</w:t>
            </w:r>
            <w:r w:rsidR="00432DF8" w:rsidRPr="004C53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2DF8" w:rsidRPr="004C5325" w:rsidRDefault="00432DF8" w:rsidP="00823C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Печать – 12,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DF8" w:rsidRPr="004C5325" w:rsidRDefault="00432DF8" w:rsidP="00823C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 – 8,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DF8" w:rsidRPr="004C5325" w:rsidRDefault="00432DF8" w:rsidP="00823C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Интернет – </w:t>
            </w:r>
            <w:r w:rsidR="009051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C53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432DF8" w:rsidRPr="004C5325" w:rsidRDefault="0043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432DF8" w:rsidRPr="004C5325" w:rsidTr="00991057">
        <w:tc>
          <w:tcPr>
            <w:tcW w:w="567" w:type="dxa"/>
          </w:tcPr>
          <w:p w:rsidR="00432DF8" w:rsidRPr="004C5325" w:rsidRDefault="00432DF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432DF8" w:rsidRPr="004C5325" w:rsidRDefault="00432DF8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ских мероприятий направле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ные на предупреждение пр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ступлений, связанных с то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говлей людьми, организацией и вовлечением в занятия пр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ституцией, незаконным ус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новлением, торговлей челов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ческими органами и тканями</w:t>
            </w:r>
            <w:proofErr w:type="gramEnd"/>
          </w:p>
        </w:tc>
        <w:tc>
          <w:tcPr>
            <w:tcW w:w="1559" w:type="dxa"/>
          </w:tcPr>
          <w:p w:rsidR="00432DF8" w:rsidRPr="004C5325" w:rsidRDefault="00432DF8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432DF8" w:rsidRPr="004C5325" w:rsidRDefault="00432DF8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32DF8" w:rsidRPr="004C5325" w:rsidRDefault="00432DF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ческих мер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1559" w:type="dxa"/>
          </w:tcPr>
          <w:p w:rsidR="00432DF8" w:rsidRPr="004C5325" w:rsidRDefault="00432DF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4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ских мер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приятий </w:t>
            </w:r>
            <w:proofErr w:type="gramStart"/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правленные</w:t>
            </w:r>
            <w:proofErr w:type="gramEnd"/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на предупрежд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ние преступл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ний, связанных с торговлей людьми</w:t>
            </w:r>
          </w:p>
        </w:tc>
        <w:tc>
          <w:tcPr>
            <w:tcW w:w="1277" w:type="dxa"/>
          </w:tcPr>
          <w:p w:rsidR="00432DF8" w:rsidRPr="004C5325" w:rsidRDefault="0043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432DF8" w:rsidRPr="004C5325" w:rsidTr="00991057">
        <w:tc>
          <w:tcPr>
            <w:tcW w:w="567" w:type="dxa"/>
          </w:tcPr>
          <w:p w:rsidR="00432DF8" w:rsidRPr="004C5325" w:rsidRDefault="00432DF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432DF8" w:rsidRPr="004C5325" w:rsidRDefault="00432DF8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муниципальной народной дружины Саткинского мун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ципального района по охране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общественного порядка.</w:t>
            </w:r>
          </w:p>
        </w:tc>
        <w:tc>
          <w:tcPr>
            <w:tcW w:w="1559" w:type="dxa"/>
          </w:tcPr>
          <w:p w:rsidR="00432DF8" w:rsidRPr="004C5325" w:rsidRDefault="00432DF8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Сатки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муниц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она</w:t>
            </w:r>
          </w:p>
        </w:tc>
        <w:tc>
          <w:tcPr>
            <w:tcW w:w="1417" w:type="dxa"/>
          </w:tcPr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32DF8" w:rsidRPr="004C5325" w:rsidRDefault="00432DF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муниципал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народной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дружины</w:t>
            </w:r>
          </w:p>
        </w:tc>
        <w:tc>
          <w:tcPr>
            <w:tcW w:w="1559" w:type="dxa"/>
          </w:tcPr>
          <w:p w:rsidR="00432DF8" w:rsidRPr="004C5325" w:rsidRDefault="00432DF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Результатом совместного патрулиров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стало в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</w:t>
            </w:r>
            <w:r w:rsidR="00656C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явление 31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пре</w:t>
            </w:r>
            <w:r w:rsidR="00656C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ступления и 1837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админ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стративных правонаруш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ний</w:t>
            </w:r>
            <w:r w:rsidRPr="004C532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представ</w:t>
            </w:r>
            <w:r w:rsidRPr="004C532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и</w:t>
            </w:r>
            <w:r w:rsidRPr="004C532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телями наро</w:t>
            </w:r>
            <w:r w:rsidRPr="004C532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</w:t>
            </w:r>
            <w:r w:rsidRPr="004C532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ной дружины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432DF8" w:rsidRPr="004C5325" w:rsidRDefault="00432DF8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432DF8" w:rsidRPr="004C5325" w:rsidTr="00991057">
        <w:tc>
          <w:tcPr>
            <w:tcW w:w="567" w:type="dxa"/>
          </w:tcPr>
          <w:p w:rsidR="00432DF8" w:rsidRPr="004C5325" w:rsidRDefault="00432DF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835" w:type="dxa"/>
          </w:tcPr>
          <w:p w:rsidR="00432DF8" w:rsidRPr="004C5325" w:rsidRDefault="00432DF8" w:rsidP="00024A0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Проведение оперативно-профилактических меропри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тий, направленных на осущ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ствление </w:t>
            </w:r>
            <w:proofErr w:type="gramStart"/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контроля за</w:t>
            </w:r>
            <w:proofErr w:type="gramEnd"/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повед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нием ранее судимых  в быту, их занятости, рода занятий.</w:t>
            </w:r>
          </w:p>
        </w:tc>
        <w:tc>
          <w:tcPr>
            <w:tcW w:w="1559" w:type="dxa"/>
          </w:tcPr>
          <w:p w:rsidR="00432DF8" w:rsidRPr="004C5325" w:rsidRDefault="00432DF8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432DF8" w:rsidRPr="004C5325" w:rsidRDefault="00432DF8" w:rsidP="00024A00">
            <w:pPr>
              <w:snapToGrid w:val="0"/>
              <w:spacing w:line="360" w:lineRule="auto"/>
              <w:ind w:left="-45" w:right="-59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32DF8" w:rsidRPr="004C5325" w:rsidRDefault="00432DF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Проведение оперативно-профилакт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ческих мер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приятий</w:t>
            </w:r>
          </w:p>
          <w:p w:rsidR="00432DF8" w:rsidRPr="004C5325" w:rsidRDefault="00432DF8" w:rsidP="00772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32DF8" w:rsidRPr="004C5325" w:rsidRDefault="00432DF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Проведено 2 этапа 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опер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тивно-профилактич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ского мер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приятия</w:t>
            </w:r>
          </w:p>
        </w:tc>
        <w:tc>
          <w:tcPr>
            <w:tcW w:w="1277" w:type="dxa"/>
          </w:tcPr>
          <w:p w:rsidR="00432DF8" w:rsidRPr="004C5325" w:rsidRDefault="0043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432DF8" w:rsidRPr="004C5325" w:rsidTr="00991057">
        <w:tc>
          <w:tcPr>
            <w:tcW w:w="567" w:type="dxa"/>
          </w:tcPr>
          <w:p w:rsidR="00432DF8" w:rsidRPr="004C5325" w:rsidRDefault="00432DF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  <w:p w:rsidR="00432DF8" w:rsidRPr="004C5325" w:rsidRDefault="00432DF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32DF8" w:rsidRPr="004C5325" w:rsidRDefault="00432DF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32DF8" w:rsidRPr="004C5325" w:rsidRDefault="00432DF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32DF8" w:rsidRPr="004C5325" w:rsidRDefault="00432DF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32DF8" w:rsidRPr="004C5325" w:rsidRDefault="00432DF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32DF8" w:rsidRPr="004C5325" w:rsidRDefault="00432DF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32DF8" w:rsidRPr="004C5325" w:rsidRDefault="00432DF8" w:rsidP="00024A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Лекционно-дискуссионная деятельность (профилактич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ские беседы, диспуты, кру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лые столы, лекции, диску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сии, брифинги с участием: органов здравоохранения, правоохранительных органов, депутатов, спортсменов и т.п.)</w:t>
            </w:r>
            <w:proofErr w:type="gramEnd"/>
          </w:p>
        </w:tc>
        <w:tc>
          <w:tcPr>
            <w:tcW w:w="1559" w:type="dxa"/>
          </w:tcPr>
          <w:p w:rsidR="00432DF8" w:rsidRPr="004C5325" w:rsidRDefault="00432DF8" w:rsidP="00024A00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ры» </w:t>
            </w:r>
          </w:p>
        </w:tc>
        <w:tc>
          <w:tcPr>
            <w:tcW w:w="1417" w:type="dxa"/>
          </w:tcPr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32DF8" w:rsidRPr="004C5325" w:rsidRDefault="00432DF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Лекционно-дискуссио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деятел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559" w:type="dxa"/>
          </w:tcPr>
          <w:p w:rsidR="00432DF8" w:rsidRPr="004C5325" w:rsidRDefault="00293060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4 мероприятия</w:t>
            </w:r>
          </w:p>
          <w:p w:rsidR="00432DF8" w:rsidRPr="004C5325" w:rsidRDefault="00293060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(2</w:t>
            </w:r>
            <w:r w:rsidR="00432DF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  <w:r w:rsidR="00432DF8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человек)</w:t>
            </w:r>
          </w:p>
        </w:tc>
        <w:tc>
          <w:tcPr>
            <w:tcW w:w="1277" w:type="dxa"/>
          </w:tcPr>
          <w:p w:rsidR="00432DF8" w:rsidRPr="004C5325" w:rsidRDefault="0043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432DF8" w:rsidRPr="004C5325" w:rsidTr="00024A00">
        <w:tc>
          <w:tcPr>
            <w:tcW w:w="567" w:type="dxa"/>
          </w:tcPr>
          <w:p w:rsidR="00432DF8" w:rsidRPr="004C5325" w:rsidRDefault="00432DF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835" w:type="dxa"/>
          </w:tcPr>
          <w:p w:rsidR="00432DF8" w:rsidRPr="004C5325" w:rsidRDefault="00432DF8" w:rsidP="00024A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Методическая работа (прио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ретение, подбор, обзор тем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тической литературы, разр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ботка сценариев, по проф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лактике преступлений и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вонарушений)</w:t>
            </w:r>
          </w:p>
        </w:tc>
        <w:tc>
          <w:tcPr>
            <w:tcW w:w="1559" w:type="dxa"/>
          </w:tcPr>
          <w:p w:rsidR="00432DF8" w:rsidRPr="004C5325" w:rsidRDefault="00432DF8" w:rsidP="00024A00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ры» </w:t>
            </w:r>
          </w:p>
        </w:tc>
        <w:tc>
          <w:tcPr>
            <w:tcW w:w="1417" w:type="dxa"/>
          </w:tcPr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32DF8" w:rsidRPr="004C5325" w:rsidRDefault="00432DF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работа</w:t>
            </w:r>
          </w:p>
        </w:tc>
        <w:tc>
          <w:tcPr>
            <w:tcW w:w="1559" w:type="dxa"/>
          </w:tcPr>
          <w:p w:rsidR="00432DF8" w:rsidRPr="004C5325" w:rsidRDefault="00432DF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бор, обзор 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матической литературы, разработка сценариев, по профилактике преступлений и правонар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шений в учр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ждениях кул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туры</w:t>
            </w:r>
          </w:p>
        </w:tc>
        <w:tc>
          <w:tcPr>
            <w:tcW w:w="1277" w:type="dxa"/>
          </w:tcPr>
          <w:p w:rsidR="00432DF8" w:rsidRPr="004C5325" w:rsidRDefault="0043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432DF8" w:rsidRPr="004C5325" w:rsidTr="00024A00">
        <w:tc>
          <w:tcPr>
            <w:tcW w:w="567" w:type="dxa"/>
          </w:tcPr>
          <w:p w:rsidR="00432DF8" w:rsidRPr="004C5325" w:rsidRDefault="00432DF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2835" w:type="dxa"/>
          </w:tcPr>
          <w:p w:rsidR="00432DF8" w:rsidRPr="004C5325" w:rsidRDefault="00432DF8" w:rsidP="00024A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в учреждениях культуры 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 и поселений просвет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тельской направленности по предупреждению преступл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и правонарушений</w:t>
            </w:r>
          </w:p>
        </w:tc>
        <w:tc>
          <w:tcPr>
            <w:tcW w:w="1559" w:type="dxa"/>
          </w:tcPr>
          <w:p w:rsidR="00432DF8" w:rsidRPr="004C5325" w:rsidRDefault="00432DF8" w:rsidP="00024A0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ры» </w:t>
            </w:r>
          </w:p>
        </w:tc>
        <w:tc>
          <w:tcPr>
            <w:tcW w:w="1417" w:type="dxa"/>
          </w:tcPr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32DF8" w:rsidRPr="004C5325" w:rsidRDefault="00432DF8" w:rsidP="009051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32DF8" w:rsidRPr="004C5325" w:rsidRDefault="00432DF8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</w:t>
            </w:r>
          </w:p>
        </w:tc>
        <w:tc>
          <w:tcPr>
            <w:tcW w:w="1559" w:type="dxa"/>
          </w:tcPr>
          <w:p w:rsidR="00432DF8" w:rsidRPr="004C5325" w:rsidRDefault="00293060" w:rsidP="00772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4 мероприятия</w:t>
            </w:r>
          </w:p>
          <w:p w:rsidR="00432DF8" w:rsidRPr="004C5325" w:rsidRDefault="00293060" w:rsidP="00772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(2</w:t>
            </w:r>
            <w:r w:rsidR="00432DF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  <w:r w:rsidR="00432DF8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человек)</w:t>
            </w:r>
          </w:p>
        </w:tc>
        <w:tc>
          <w:tcPr>
            <w:tcW w:w="1277" w:type="dxa"/>
          </w:tcPr>
          <w:p w:rsidR="00432DF8" w:rsidRPr="004C5325" w:rsidRDefault="0043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1624" w:type="dxa"/>
            <w:gridSpan w:val="8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Нет.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нейтрализации / минимизации 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отклонения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контрольному событию,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оказывающего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54681C" w:rsidRPr="004C5325" w:rsidRDefault="0054681C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11624" w:type="dxa"/>
            <w:gridSpan w:val="8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 предпринимались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Контрольное событие мун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ципальной программы</w:t>
            </w: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6C9D" w:rsidRPr="004C5325" w:rsidRDefault="00432DF8" w:rsidP="005C6C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4681C" w:rsidRPr="004C5325" w:rsidRDefault="0054681C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C6C9D" w:rsidRPr="004C5325" w:rsidRDefault="00432DF8" w:rsidP="005C6C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4681C" w:rsidRPr="004C5325" w:rsidRDefault="0054681C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Выполнено </w:t>
            </w:r>
          </w:p>
        </w:tc>
      </w:tr>
      <w:tr w:rsidR="0054681C" w:rsidRPr="004C5325" w:rsidTr="00991057">
        <w:tc>
          <w:tcPr>
            <w:tcW w:w="15026" w:type="dxa"/>
            <w:gridSpan w:val="10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программе:</w:t>
            </w:r>
          </w:p>
          <w:p w:rsidR="0054681C" w:rsidRPr="004C5325" w:rsidRDefault="004A076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мероприятий: 1</w:t>
            </w:r>
            <w:r w:rsidR="009E0D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  <w:p w:rsidR="0054681C" w:rsidRPr="004C5325" w:rsidRDefault="004A076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выполненных: 1</w:t>
            </w:r>
            <w:r w:rsidR="009E0D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невыполненных: 0</w:t>
            </w:r>
          </w:p>
        </w:tc>
      </w:tr>
      <w:tr w:rsidR="0054681C" w:rsidRPr="004C5325" w:rsidTr="00991057">
        <w:tc>
          <w:tcPr>
            <w:tcW w:w="15026" w:type="dxa"/>
            <w:gridSpan w:val="10"/>
          </w:tcPr>
          <w:p w:rsidR="0054681C" w:rsidRPr="004C5325" w:rsidRDefault="0054681C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отдельных мероприятий муниципальной программы нет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Проблемы, возникшие в ходе реализации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624" w:type="dxa"/>
            <w:gridSpan w:val="8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нейтрализации /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минимизации отклонения по контрольному событию, ок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зывающего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реализацию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1624" w:type="dxa"/>
            <w:gridSpan w:val="8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Контрольное событие </w:t>
            </w:r>
          </w:p>
          <w:p w:rsidR="0054681C" w:rsidRPr="004C5325" w:rsidRDefault="0054681C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81C" w:rsidRPr="004C5325" w:rsidTr="00991057">
        <w:tc>
          <w:tcPr>
            <w:tcW w:w="15026" w:type="dxa"/>
            <w:gridSpan w:val="10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направлению: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мероприятий, из них: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выполненных; невыполненных</w:t>
            </w:r>
          </w:p>
        </w:tc>
      </w:tr>
      <w:tr w:rsidR="0054681C" w:rsidRPr="004C5325" w:rsidTr="00991057">
        <w:tc>
          <w:tcPr>
            <w:tcW w:w="15026" w:type="dxa"/>
            <w:gridSpan w:val="10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муниципальной программе: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 (соответствует последнему порядковом</w:t>
            </w:r>
            <w:r w:rsidR="00130B7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 номеру столбца 1 таблицы) - 1</w:t>
            </w:r>
            <w:r w:rsidR="00387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из них: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</w:t>
            </w:r>
            <w:r w:rsidR="00130B7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- 1</w:t>
            </w:r>
            <w:r w:rsidR="009E0D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;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 -</w:t>
            </w:r>
            <w:r w:rsidR="009E0D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</w:tbl>
    <w:p w:rsidR="00FF1C8B" w:rsidRPr="004C5325" w:rsidRDefault="00FF1C8B" w:rsidP="00FF1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bookmarkStart w:id="2" w:name="sub_800"/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C6C9D" w:rsidRDefault="005C6C9D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C6C9D" w:rsidRDefault="005C6C9D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C6C9D" w:rsidRDefault="005C6C9D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432DF8" w:rsidRDefault="00432DF8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C6C9D" w:rsidRPr="004C5325" w:rsidRDefault="005C6C9D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F539B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Данные об использовании бюджетных ассигнований и иных средств на выполнение мероприятий муниципальной программы</w:t>
      </w: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103"/>
        <w:gridCol w:w="3118"/>
        <w:gridCol w:w="1276"/>
        <w:gridCol w:w="1559"/>
        <w:gridCol w:w="2977"/>
      </w:tblGrid>
      <w:tr w:rsidR="002C3B21" w:rsidRPr="004C5325" w:rsidTr="002C3B21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 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подпрограммы, ведомственной целевой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направления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ресурсного обеспеч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Причины отклонения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фактического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финансирования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планового</w:t>
            </w:r>
          </w:p>
        </w:tc>
      </w:tr>
      <w:tr w:rsidR="002C3B21" w:rsidRPr="004C5325" w:rsidTr="002C3B21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рофилактика преступл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ний и иных правонарушений в </w:t>
            </w:r>
            <w:r w:rsidR="00130B7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 гор</w:t>
            </w:r>
            <w:r w:rsidR="00106D5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</w:t>
            </w:r>
            <w:r w:rsidR="00130B7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дском поселении»</w:t>
            </w:r>
            <w:r w:rsidR="00432DF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F21972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F21972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  <w:p w:rsidR="00061E40" w:rsidRPr="004C5325" w:rsidRDefault="00061E40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  <w:r w:rsidR="00F2197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="00061E4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муниципал</w:t>
            </w:r>
            <w:r w:rsidR="00061E4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="00061E4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народной дружины Саткинского муниципального района по охране общественного порядка.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061E40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061E40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061E40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061E40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программы, в том числе:</w:t>
            </w:r>
            <w:r w:rsidR="00F2197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78466A" w:rsidRPr="004C5325" w:rsidRDefault="009F5785" w:rsidP="0078466A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  <w:br w:type="page"/>
      </w:r>
      <w:r w:rsidR="0078466A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 xml:space="preserve">Сведения о внесенных изменениях в муниципальную программу </w:t>
      </w:r>
      <w:r w:rsidR="0078466A" w:rsidRPr="004C532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«</w:t>
      </w:r>
      <w:r w:rsidR="0078466A" w:rsidRPr="0076636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П</w:t>
      </w:r>
      <w:r w:rsidR="0078466A">
        <w:rPr>
          <w:rFonts w:ascii="Times New Roman" w:hAnsi="Times New Roman" w:cs="Times New Roman"/>
          <w:color w:val="000000"/>
          <w:sz w:val="20"/>
          <w:szCs w:val="20"/>
        </w:rPr>
        <w:t xml:space="preserve">рофилактика </w:t>
      </w:r>
      <w:r w:rsidR="00106D5C" w:rsidRPr="004C5325">
        <w:rPr>
          <w:rFonts w:ascii="Times New Roman" w:hAnsi="Times New Roman" w:cs="Times New Roman"/>
          <w:color w:val="000000"/>
          <w:sz w:val="20"/>
          <w:szCs w:val="20"/>
        </w:rPr>
        <w:t>преступл</w:t>
      </w:r>
      <w:r w:rsidR="00106D5C" w:rsidRPr="004C5325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106D5C" w:rsidRPr="004C5325">
        <w:rPr>
          <w:rFonts w:ascii="Times New Roman" w:hAnsi="Times New Roman" w:cs="Times New Roman"/>
          <w:color w:val="000000"/>
          <w:sz w:val="20"/>
          <w:szCs w:val="20"/>
        </w:rPr>
        <w:t xml:space="preserve">ний и иных правонарушений в </w:t>
      </w:r>
      <w:r w:rsidR="00106D5C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Саткинском городском поселении</w:t>
      </w:r>
      <w:r w:rsidR="0078466A" w:rsidRPr="004C532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78466A">
        <w:rPr>
          <w:rFonts w:ascii="Times New Roman" w:hAnsi="Times New Roman" w:cs="Times New Roman"/>
          <w:color w:val="000000"/>
          <w:sz w:val="20"/>
          <w:szCs w:val="20"/>
        </w:rPr>
        <w:t xml:space="preserve"> за 2020 год.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"/>
        <w:gridCol w:w="4373"/>
        <w:gridCol w:w="4536"/>
        <w:gridCol w:w="5670"/>
      </w:tblGrid>
      <w:tr w:rsidR="0078466A" w:rsidRPr="004C5325" w:rsidTr="00C319BF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6A" w:rsidRPr="004C5325" w:rsidRDefault="0078466A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78466A" w:rsidRPr="004C5325" w:rsidRDefault="0078466A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6A" w:rsidRDefault="0078466A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Реквизиты нормативного акта</w:t>
            </w:r>
          </w:p>
          <w:p w:rsidR="0078466A" w:rsidRPr="004C5325" w:rsidRDefault="0078466A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(наименование, дата и номер)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6A" w:rsidRDefault="0078466A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Суть изменений</w:t>
            </w:r>
          </w:p>
          <w:p w:rsidR="0078466A" w:rsidRPr="004C5325" w:rsidRDefault="0078466A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(краткое изложение)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6A" w:rsidRDefault="0078466A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изменений</w:t>
            </w:r>
          </w:p>
          <w:p w:rsidR="0078466A" w:rsidRPr="004C5325" w:rsidRDefault="0078466A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(необходимость, преимущества)</w:t>
            </w:r>
          </w:p>
        </w:tc>
      </w:tr>
      <w:tr w:rsidR="0078466A" w:rsidRPr="004C5325" w:rsidTr="00C319BF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6A" w:rsidRPr="004C5325" w:rsidRDefault="0078466A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6A" w:rsidRPr="00C84B2B" w:rsidRDefault="0078466A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6A" w:rsidRPr="00C84B2B" w:rsidRDefault="0078466A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6A" w:rsidRPr="00C84B2B" w:rsidRDefault="0078466A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9F5785" w:rsidRDefault="009F5785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78466A" w:rsidRPr="004C5325" w:rsidRDefault="0078466A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4465C1" w:rsidRPr="00593CE3" w:rsidRDefault="00F14B68" w:rsidP="00F539B2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3" w:name="sub_900"/>
      <w:bookmarkEnd w:id="2"/>
      <w:r w:rsidRPr="00593CE3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Оценка эффективности использования бюджетных средств на реализацию муниципальной программы.</w:t>
      </w:r>
    </w:p>
    <w:p w:rsidR="00EF48C9" w:rsidRPr="004C0FB7" w:rsidRDefault="00EF48C9" w:rsidP="00EF48C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sub_1028"/>
      <w:r w:rsidRPr="004C0FB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мероприятий.</w:t>
      </w:r>
    </w:p>
    <w:bookmarkEnd w:id="4"/>
    <w:p w:rsidR="00EF48C9" w:rsidRPr="004C0FB7" w:rsidRDefault="00EF48C9" w:rsidP="00EF48C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C0FB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 рассчитывается для каждой подпрограммы и для направлений отдельных мероприятий как доля мер</w:t>
      </w:r>
      <w:r w:rsidRPr="004C0FB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4C0FB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приятий, выполненных в полном объеме, по следующей формуле:</w:t>
      </w:r>
    </w:p>
    <w:p w:rsidR="004465C1" w:rsidRDefault="00593CE3" w:rsidP="00F539B2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СРм=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Мв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F0284B" w:rsidRPr="004C0FB7" w:rsidRDefault="00F0284B" w:rsidP="00F0284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C0FB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программы.</w:t>
      </w:r>
    </w:p>
    <w:p w:rsidR="00F0284B" w:rsidRPr="004C0FB7" w:rsidRDefault="00F0284B" w:rsidP="00F0284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C0FB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запланированному уровню затрат на реализацию муниципальной программы оценивается для каждой подпрограммы и для направлений отдельных мероприятий как отношение фактически произведенных в отчетном году расходов на реализацию подпрограммы, направления отдельных мероприятий к их плановым значениям по следующей формуле:</w:t>
      </w:r>
    </w:p>
    <w:p w:rsidR="00F0284B" w:rsidRDefault="00F0284B" w:rsidP="00F0284B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Ссуз=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Зф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600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600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471B0F" w:rsidRPr="0092381F" w:rsidRDefault="00471B0F" w:rsidP="00471B0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9238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использования средств бюджета Саткинского муниципального района.</w:t>
      </w:r>
    </w:p>
    <w:p w:rsidR="004465C1" w:rsidRPr="00471B0F" w:rsidRDefault="00471B0F" w:rsidP="00471B0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238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Эффективность использования средств бюджета Саткинского муниципального района рассчитывается для каждой подпрограммы, напра</w:t>
      </w:r>
      <w:r w:rsidRPr="009238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9238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ления отдельных мероприятий муниципальной программы как отношение степени реализации мероприятий к степени соответствия запланир</w:t>
      </w:r>
      <w:r w:rsidRPr="009238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9238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ванному уровню расходов из средств бюджета Саткинского муниципального района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 следующей формуле:</w:t>
      </w:r>
    </w:p>
    <w:p w:rsidR="00471B0F" w:rsidRDefault="00471B0F" w:rsidP="00471B0F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Эис=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СРм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Ссуз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4E2DC8" w:rsidRPr="0092381F" w:rsidRDefault="004E2DC8" w:rsidP="004E2DC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238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достижения целей и решения задач подпрограмм и направлений отдельных мероприятий муниципальной программы.</w:t>
      </w:r>
    </w:p>
    <w:p w:rsidR="004E2DC8" w:rsidRPr="00C966DA" w:rsidRDefault="004E2DC8" w:rsidP="004E2DC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238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определения степени достижения</w:t>
      </w:r>
      <w:r w:rsidRPr="00C966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целей и решения задач подпрограмм и направлений отдельных мероприятий муниципальной пр</w:t>
      </w:r>
      <w:r w:rsidRPr="00C966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C966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граммы (далее именуется – степень реализации подпрограммы, направлений отдельных мероприятий муниципальной программы) определяется степень достижения плановых значений каждого показателя (индикатора), характеризующего цели и задачи подпрограммы, направления о</w:t>
      </w:r>
      <w:r w:rsidRPr="00C966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C966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дельных мероприятий муниципальной программы.</w:t>
      </w:r>
    </w:p>
    <w:p w:rsidR="004E2DC8" w:rsidRPr="00C966DA" w:rsidRDefault="004E2DC8" w:rsidP="004E2DC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966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:rsidR="004465C1" w:rsidRPr="004E2DC8" w:rsidRDefault="004E2DC8" w:rsidP="004E2DC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966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4E2DC8" w:rsidRDefault="004E2DC8" w:rsidP="0017492F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пф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ЗПп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пп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11.3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11.3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=1, 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пф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ЗПп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пп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10.3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10.3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=1,СДп/ппз=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 п/пф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ЗПп/пп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24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24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121694" w:rsidRPr="00C966DA" w:rsidRDefault="00121694" w:rsidP="0012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966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121694" w:rsidRDefault="00121694" w:rsidP="0012169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 п/пп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ЗПп/пф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1005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573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775C74" w:rsidRPr="00C966DA" w:rsidRDefault="00775C74" w:rsidP="00775C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966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подпрограммы, направлений отдельных мероприятий муниципальной программы рассчитывается по формуле:</w:t>
      </w:r>
    </w:p>
    <w:p w:rsidR="004465C1" w:rsidRDefault="00775C74" w:rsidP="00F539B2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w:lastRenderedPageBreak/>
            <m:t>СРп/п=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bCs/>
                  <w:color w:val="000000" w:themeColor="text1"/>
                  <w:sz w:val="20"/>
                  <w:szCs w:val="20"/>
                  <w:lang w:eastAsia="ru-RU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val="en-US" w:eastAsia="ru-RU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СДп/ппз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1+1+1+1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=1</m:t>
              </m:r>
            </m:e>
          </m:nary>
        </m:oMath>
      </m:oMathPara>
    </w:p>
    <w:p w:rsidR="00B317BC" w:rsidRPr="00C966DA" w:rsidRDefault="00B317BC" w:rsidP="00B317B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966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реализации подпрограммы, направлений отдельных мероприятий муниципальной программы.</w:t>
      </w:r>
    </w:p>
    <w:p w:rsidR="00B317BC" w:rsidRPr="00C16511" w:rsidRDefault="00B317BC" w:rsidP="00C165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966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Эффективность реализации подпрограммы, направлений отдельных мероприятий муниципальной программы </w:t>
      </w:r>
      <w:r w:rsidRPr="009238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оценивается в зависимости от значений степени реализации подпрограммы, направлений отдельных мероприятий муниципальной программы и эффективности использ</w:t>
      </w:r>
      <w:r w:rsidRPr="009238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9238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вания средств бюджета Саткинского муниципального района по следующей формуле:</w:t>
      </w:r>
    </w:p>
    <w:p w:rsidR="00C16511" w:rsidRDefault="00C16511" w:rsidP="00C16511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ЭР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 k10 x СРмп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п.25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k11 x Ссуз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k12 x СРм + k13 х ЭДО=0.7 x 1+0.1 x 1+0.1 x  1+0.1 x  1=1</m:t>
          </m:r>
        </m:oMath>
      </m:oMathPara>
    </w:p>
    <w:p w:rsidR="00C16511" w:rsidRDefault="00C16511" w:rsidP="00C165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оценки эффективности деятельности ответственного исполнителя муниципальной программы рассчитывается степень достижения планового значения показателя по каждому показателю по следующей формуле:</w:t>
      </w:r>
    </w:p>
    <w:p w:rsidR="00C16511" w:rsidRDefault="00C16511" w:rsidP="00C16511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СД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кр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= КР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Ф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/ КР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П =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1/ 1 = 1</w:t>
      </w:r>
    </w:p>
    <w:p w:rsidR="00C16511" w:rsidRDefault="00C16511" w:rsidP="00C165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деятельности ответственного исполнителя муниципальной программы рассчитывается по формуле:</w:t>
      </w:r>
    </w:p>
    <w:p w:rsidR="00C16511" w:rsidRDefault="00C16511" w:rsidP="00C16511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ЭДО</m:t>
          </m:r>
          <m:r>
            <w:rPr>
              <w:rFonts w:ascii="Cambria Math" w:eastAsia="Cambria Math" w:hAnsi="Cambria Math" w:cs="Times New Roman"/>
              <w:color w:val="000000" w:themeColor="text1"/>
              <w:sz w:val="24"/>
              <w:szCs w:val="24"/>
              <w:lang w:eastAsia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СДкр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R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=</m:t>
              </m:r>
            </m:e>
          </m:nary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=1</m:t>
          </m:r>
        </m:oMath>
      </m:oMathPara>
    </w:p>
    <w:p w:rsidR="004465C1" w:rsidRDefault="004465C1" w:rsidP="0078466A">
      <w:pPr>
        <w:widowControl w:val="0"/>
        <w:autoSpaceDE w:val="0"/>
        <w:autoSpaceDN w:val="0"/>
        <w:adjustRightInd w:val="0"/>
        <w:spacing w:before="360" w:after="120" w:line="360" w:lineRule="auto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bookmarkEnd w:id="3"/>
    <w:p w:rsidR="004465C1" w:rsidRDefault="004465C1" w:rsidP="000A3F15">
      <w:pPr>
        <w:widowControl w:val="0"/>
        <w:autoSpaceDE w:val="0"/>
        <w:autoSpaceDN w:val="0"/>
        <w:adjustRightInd w:val="0"/>
        <w:spacing w:before="360" w:after="120" w:line="360" w:lineRule="auto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sectPr w:rsidR="004465C1" w:rsidSect="000A3F15">
      <w:headerReference w:type="default" r:id="rId8"/>
      <w:pgSz w:w="16837" w:h="11905" w:orient="landscape"/>
      <w:pgMar w:top="568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A72" w:rsidRDefault="002E5A72" w:rsidP="00A43904">
      <w:pPr>
        <w:spacing w:after="0" w:line="240" w:lineRule="auto"/>
      </w:pPr>
      <w:r>
        <w:separator/>
      </w:r>
    </w:p>
  </w:endnote>
  <w:endnote w:type="continuationSeparator" w:id="0">
    <w:p w:rsidR="002E5A72" w:rsidRDefault="002E5A72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A72" w:rsidRDefault="002E5A72" w:rsidP="00A43904">
      <w:pPr>
        <w:spacing w:after="0" w:line="240" w:lineRule="auto"/>
      </w:pPr>
      <w:r>
        <w:separator/>
      </w:r>
    </w:p>
  </w:footnote>
  <w:footnote w:type="continuationSeparator" w:id="0">
    <w:p w:rsidR="002E5A72" w:rsidRDefault="002E5A72" w:rsidP="00A4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565507"/>
    </w:sdtPr>
    <w:sdtContent>
      <w:p w:rsidR="00905161" w:rsidRDefault="00762B1D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05161"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6D5C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652F65"/>
    <w:multiLevelType w:val="hybridMultilevel"/>
    <w:tmpl w:val="F6A00BFC"/>
    <w:lvl w:ilvl="0" w:tplc="24400D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3"/>
  </w:num>
  <w:num w:numId="8">
    <w:abstractNumId w:val="12"/>
  </w:num>
  <w:num w:numId="9">
    <w:abstractNumId w:val="7"/>
  </w:num>
  <w:num w:numId="10">
    <w:abstractNumId w:val="2"/>
  </w:num>
  <w:num w:numId="11">
    <w:abstractNumId w:val="14"/>
  </w:num>
  <w:num w:numId="12">
    <w:abstractNumId w:val="3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C97DAA"/>
    <w:rsid w:val="0000269E"/>
    <w:rsid w:val="00004552"/>
    <w:rsid w:val="00005640"/>
    <w:rsid w:val="00007D77"/>
    <w:rsid w:val="000223C5"/>
    <w:rsid w:val="00024A00"/>
    <w:rsid w:val="0002788C"/>
    <w:rsid w:val="00030D1F"/>
    <w:rsid w:val="00035910"/>
    <w:rsid w:val="000401D5"/>
    <w:rsid w:val="00041412"/>
    <w:rsid w:val="00052004"/>
    <w:rsid w:val="00052090"/>
    <w:rsid w:val="00061E40"/>
    <w:rsid w:val="00065B05"/>
    <w:rsid w:val="000A3F15"/>
    <w:rsid w:val="000A748F"/>
    <w:rsid w:val="000C212C"/>
    <w:rsid w:val="000C3206"/>
    <w:rsid w:val="000C5145"/>
    <w:rsid w:val="000D45C4"/>
    <w:rsid w:val="000E3B0C"/>
    <w:rsid w:val="000F62EA"/>
    <w:rsid w:val="00105CFE"/>
    <w:rsid w:val="00106D5C"/>
    <w:rsid w:val="00121694"/>
    <w:rsid w:val="00123AB9"/>
    <w:rsid w:val="00130B7D"/>
    <w:rsid w:val="001310CF"/>
    <w:rsid w:val="00132189"/>
    <w:rsid w:val="00140876"/>
    <w:rsid w:val="0014534F"/>
    <w:rsid w:val="00154B6C"/>
    <w:rsid w:val="00157B99"/>
    <w:rsid w:val="001659C0"/>
    <w:rsid w:val="0017492F"/>
    <w:rsid w:val="00174D26"/>
    <w:rsid w:val="0019303E"/>
    <w:rsid w:val="0019676C"/>
    <w:rsid w:val="001A40B4"/>
    <w:rsid w:val="001C0968"/>
    <w:rsid w:val="001C3745"/>
    <w:rsid w:val="001C45B1"/>
    <w:rsid w:val="001E2000"/>
    <w:rsid w:val="001E3907"/>
    <w:rsid w:val="001E6C18"/>
    <w:rsid w:val="001F0C53"/>
    <w:rsid w:val="00202F92"/>
    <w:rsid w:val="0021055D"/>
    <w:rsid w:val="00211CDF"/>
    <w:rsid w:val="00220198"/>
    <w:rsid w:val="00225A7F"/>
    <w:rsid w:val="002261EC"/>
    <w:rsid w:val="002331A8"/>
    <w:rsid w:val="00233F40"/>
    <w:rsid w:val="002343CF"/>
    <w:rsid w:val="002478D0"/>
    <w:rsid w:val="00251399"/>
    <w:rsid w:val="0025784A"/>
    <w:rsid w:val="00263646"/>
    <w:rsid w:val="0027186F"/>
    <w:rsid w:val="002846C0"/>
    <w:rsid w:val="00293060"/>
    <w:rsid w:val="00295210"/>
    <w:rsid w:val="00296173"/>
    <w:rsid w:val="00297310"/>
    <w:rsid w:val="00297656"/>
    <w:rsid w:val="002A79C1"/>
    <w:rsid w:val="002C3B21"/>
    <w:rsid w:val="002D1726"/>
    <w:rsid w:val="002D56B5"/>
    <w:rsid w:val="002D7911"/>
    <w:rsid w:val="002E5A72"/>
    <w:rsid w:val="002E6DB3"/>
    <w:rsid w:val="00310720"/>
    <w:rsid w:val="003131EE"/>
    <w:rsid w:val="00323E0D"/>
    <w:rsid w:val="003468B5"/>
    <w:rsid w:val="00352B2B"/>
    <w:rsid w:val="00354858"/>
    <w:rsid w:val="0037257E"/>
    <w:rsid w:val="00375540"/>
    <w:rsid w:val="00380C76"/>
    <w:rsid w:val="003829CA"/>
    <w:rsid w:val="00387365"/>
    <w:rsid w:val="00387379"/>
    <w:rsid w:val="003A5F86"/>
    <w:rsid w:val="003A71BD"/>
    <w:rsid w:val="003B3266"/>
    <w:rsid w:val="003B6A8B"/>
    <w:rsid w:val="003B76CD"/>
    <w:rsid w:val="003D7FD2"/>
    <w:rsid w:val="003F22A9"/>
    <w:rsid w:val="0041159A"/>
    <w:rsid w:val="004159AC"/>
    <w:rsid w:val="00432DF8"/>
    <w:rsid w:val="00433D75"/>
    <w:rsid w:val="00443F10"/>
    <w:rsid w:val="00446435"/>
    <w:rsid w:val="004465C1"/>
    <w:rsid w:val="00456BDC"/>
    <w:rsid w:val="00464FA2"/>
    <w:rsid w:val="00471B0F"/>
    <w:rsid w:val="0047235A"/>
    <w:rsid w:val="004723E0"/>
    <w:rsid w:val="00481F88"/>
    <w:rsid w:val="004828B5"/>
    <w:rsid w:val="004858BD"/>
    <w:rsid w:val="004941D1"/>
    <w:rsid w:val="004A0767"/>
    <w:rsid w:val="004C52A2"/>
    <w:rsid w:val="004C5325"/>
    <w:rsid w:val="004D3BBD"/>
    <w:rsid w:val="004E2DC8"/>
    <w:rsid w:val="004E772F"/>
    <w:rsid w:val="004F283A"/>
    <w:rsid w:val="004F4F2B"/>
    <w:rsid w:val="005021E6"/>
    <w:rsid w:val="00504D92"/>
    <w:rsid w:val="00505503"/>
    <w:rsid w:val="00523B36"/>
    <w:rsid w:val="00526FE2"/>
    <w:rsid w:val="00527F26"/>
    <w:rsid w:val="00536D55"/>
    <w:rsid w:val="0054681C"/>
    <w:rsid w:val="005468B7"/>
    <w:rsid w:val="005621AA"/>
    <w:rsid w:val="00562490"/>
    <w:rsid w:val="0056299C"/>
    <w:rsid w:val="00564E2C"/>
    <w:rsid w:val="005669C8"/>
    <w:rsid w:val="00566F5C"/>
    <w:rsid w:val="00571A3A"/>
    <w:rsid w:val="00572CFE"/>
    <w:rsid w:val="00575C8F"/>
    <w:rsid w:val="00582779"/>
    <w:rsid w:val="00593CE3"/>
    <w:rsid w:val="00594BE0"/>
    <w:rsid w:val="005A4A36"/>
    <w:rsid w:val="005C6C9D"/>
    <w:rsid w:val="005D3E68"/>
    <w:rsid w:val="005D652E"/>
    <w:rsid w:val="005F6429"/>
    <w:rsid w:val="00600E3A"/>
    <w:rsid w:val="00601243"/>
    <w:rsid w:val="00621C77"/>
    <w:rsid w:val="006243F7"/>
    <w:rsid w:val="00626EB2"/>
    <w:rsid w:val="006278F5"/>
    <w:rsid w:val="00640E2C"/>
    <w:rsid w:val="00656C96"/>
    <w:rsid w:val="00656CEB"/>
    <w:rsid w:val="00663240"/>
    <w:rsid w:val="006678AF"/>
    <w:rsid w:val="0067280A"/>
    <w:rsid w:val="00677C88"/>
    <w:rsid w:val="00693F37"/>
    <w:rsid w:val="006A035B"/>
    <w:rsid w:val="006C18F7"/>
    <w:rsid w:val="006D27BE"/>
    <w:rsid w:val="006D7C6F"/>
    <w:rsid w:val="006E3B29"/>
    <w:rsid w:val="006E3B3F"/>
    <w:rsid w:val="006E4EAE"/>
    <w:rsid w:val="006F269E"/>
    <w:rsid w:val="006F46DD"/>
    <w:rsid w:val="006F5C3D"/>
    <w:rsid w:val="00705B3C"/>
    <w:rsid w:val="007072A4"/>
    <w:rsid w:val="00713BEF"/>
    <w:rsid w:val="00730004"/>
    <w:rsid w:val="0073033D"/>
    <w:rsid w:val="00732BE5"/>
    <w:rsid w:val="00736119"/>
    <w:rsid w:val="00737563"/>
    <w:rsid w:val="00737FB4"/>
    <w:rsid w:val="00743A56"/>
    <w:rsid w:val="00744511"/>
    <w:rsid w:val="0074680F"/>
    <w:rsid w:val="00752992"/>
    <w:rsid w:val="00762B1D"/>
    <w:rsid w:val="00772B2F"/>
    <w:rsid w:val="00774C92"/>
    <w:rsid w:val="00775C74"/>
    <w:rsid w:val="007766CC"/>
    <w:rsid w:val="00777D13"/>
    <w:rsid w:val="007829B6"/>
    <w:rsid w:val="00783395"/>
    <w:rsid w:val="0078466A"/>
    <w:rsid w:val="0078775E"/>
    <w:rsid w:val="007961FA"/>
    <w:rsid w:val="007979D2"/>
    <w:rsid w:val="007A506D"/>
    <w:rsid w:val="007A79AD"/>
    <w:rsid w:val="007C4782"/>
    <w:rsid w:val="007D663E"/>
    <w:rsid w:val="007D693F"/>
    <w:rsid w:val="007E0409"/>
    <w:rsid w:val="007E7092"/>
    <w:rsid w:val="007F1B86"/>
    <w:rsid w:val="007F4373"/>
    <w:rsid w:val="00800A30"/>
    <w:rsid w:val="00823CAF"/>
    <w:rsid w:val="00856C8C"/>
    <w:rsid w:val="00857D17"/>
    <w:rsid w:val="008612F7"/>
    <w:rsid w:val="00865634"/>
    <w:rsid w:val="00871E6C"/>
    <w:rsid w:val="00873FDA"/>
    <w:rsid w:val="00874C4E"/>
    <w:rsid w:val="00884D3F"/>
    <w:rsid w:val="00890B82"/>
    <w:rsid w:val="008B2E41"/>
    <w:rsid w:val="008C4143"/>
    <w:rsid w:val="008C41EA"/>
    <w:rsid w:val="008C4659"/>
    <w:rsid w:val="008E6A9A"/>
    <w:rsid w:val="008F03EC"/>
    <w:rsid w:val="008F4258"/>
    <w:rsid w:val="00901363"/>
    <w:rsid w:val="00905161"/>
    <w:rsid w:val="009057F2"/>
    <w:rsid w:val="009153E4"/>
    <w:rsid w:val="0092088F"/>
    <w:rsid w:val="00921CB8"/>
    <w:rsid w:val="009240E7"/>
    <w:rsid w:val="00924EDE"/>
    <w:rsid w:val="0094077D"/>
    <w:rsid w:val="00947B32"/>
    <w:rsid w:val="00953E47"/>
    <w:rsid w:val="00956509"/>
    <w:rsid w:val="0095746F"/>
    <w:rsid w:val="009618F9"/>
    <w:rsid w:val="00975DE6"/>
    <w:rsid w:val="0097615F"/>
    <w:rsid w:val="00991057"/>
    <w:rsid w:val="009A3CF4"/>
    <w:rsid w:val="009B03F3"/>
    <w:rsid w:val="009B54FE"/>
    <w:rsid w:val="009C5CBD"/>
    <w:rsid w:val="009C6A88"/>
    <w:rsid w:val="009E0D9D"/>
    <w:rsid w:val="009E1921"/>
    <w:rsid w:val="009E5AFB"/>
    <w:rsid w:val="009F4013"/>
    <w:rsid w:val="009F5785"/>
    <w:rsid w:val="00A07667"/>
    <w:rsid w:val="00A119CE"/>
    <w:rsid w:val="00A13031"/>
    <w:rsid w:val="00A15B23"/>
    <w:rsid w:val="00A214CE"/>
    <w:rsid w:val="00A214E3"/>
    <w:rsid w:val="00A25AB6"/>
    <w:rsid w:val="00A25FC1"/>
    <w:rsid w:val="00A329A7"/>
    <w:rsid w:val="00A34108"/>
    <w:rsid w:val="00A43904"/>
    <w:rsid w:val="00A502BA"/>
    <w:rsid w:val="00A518B7"/>
    <w:rsid w:val="00A562E7"/>
    <w:rsid w:val="00A804B7"/>
    <w:rsid w:val="00A80EF1"/>
    <w:rsid w:val="00A81283"/>
    <w:rsid w:val="00AA1E14"/>
    <w:rsid w:val="00AC0F91"/>
    <w:rsid w:val="00AC273C"/>
    <w:rsid w:val="00AC59EA"/>
    <w:rsid w:val="00AD2CAA"/>
    <w:rsid w:val="00AD5C9B"/>
    <w:rsid w:val="00AF49E4"/>
    <w:rsid w:val="00B07744"/>
    <w:rsid w:val="00B317BC"/>
    <w:rsid w:val="00B50EC1"/>
    <w:rsid w:val="00B54603"/>
    <w:rsid w:val="00B61D2D"/>
    <w:rsid w:val="00B62EA3"/>
    <w:rsid w:val="00B635E8"/>
    <w:rsid w:val="00B66117"/>
    <w:rsid w:val="00B6784E"/>
    <w:rsid w:val="00B7196A"/>
    <w:rsid w:val="00B80659"/>
    <w:rsid w:val="00B94457"/>
    <w:rsid w:val="00BA4BE2"/>
    <w:rsid w:val="00BD0C7B"/>
    <w:rsid w:val="00BE02CC"/>
    <w:rsid w:val="00BE3467"/>
    <w:rsid w:val="00BE7422"/>
    <w:rsid w:val="00BF3A3C"/>
    <w:rsid w:val="00BF5234"/>
    <w:rsid w:val="00C01E7A"/>
    <w:rsid w:val="00C039B4"/>
    <w:rsid w:val="00C07E58"/>
    <w:rsid w:val="00C14A0D"/>
    <w:rsid w:val="00C16511"/>
    <w:rsid w:val="00C16CCB"/>
    <w:rsid w:val="00C20348"/>
    <w:rsid w:val="00C20392"/>
    <w:rsid w:val="00C2351F"/>
    <w:rsid w:val="00C25C86"/>
    <w:rsid w:val="00C27A70"/>
    <w:rsid w:val="00C33EDD"/>
    <w:rsid w:val="00C349E9"/>
    <w:rsid w:val="00C352F5"/>
    <w:rsid w:val="00C37237"/>
    <w:rsid w:val="00C45586"/>
    <w:rsid w:val="00C56065"/>
    <w:rsid w:val="00C64E14"/>
    <w:rsid w:val="00C8027A"/>
    <w:rsid w:val="00C83413"/>
    <w:rsid w:val="00C85B7D"/>
    <w:rsid w:val="00C97DAA"/>
    <w:rsid w:val="00CA2604"/>
    <w:rsid w:val="00CA6200"/>
    <w:rsid w:val="00CB7E0C"/>
    <w:rsid w:val="00CC1A11"/>
    <w:rsid w:val="00CC2777"/>
    <w:rsid w:val="00CC34B1"/>
    <w:rsid w:val="00CD0673"/>
    <w:rsid w:val="00CD4E71"/>
    <w:rsid w:val="00CD58EB"/>
    <w:rsid w:val="00CD7CB4"/>
    <w:rsid w:val="00CE13B7"/>
    <w:rsid w:val="00D018B0"/>
    <w:rsid w:val="00D02707"/>
    <w:rsid w:val="00D33199"/>
    <w:rsid w:val="00D3469E"/>
    <w:rsid w:val="00D519F2"/>
    <w:rsid w:val="00D5447D"/>
    <w:rsid w:val="00D7333E"/>
    <w:rsid w:val="00D73644"/>
    <w:rsid w:val="00D73978"/>
    <w:rsid w:val="00D77D7A"/>
    <w:rsid w:val="00D9365F"/>
    <w:rsid w:val="00DA35A4"/>
    <w:rsid w:val="00DB38E0"/>
    <w:rsid w:val="00DC392D"/>
    <w:rsid w:val="00E3352B"/>
    <w:rsid w:val="00E35363"/>
    <w:rsid w:val="00E353AD"/>
    <w:rsid w:val="00E37274"/>
    <w:rsid w:val="00E41027"/>
    <w:rsid w:val="00E41854"/>
    <w:rsid w:val="00E4280C"/>
    <w:rsid w:val="00E52A88"/>
    <w:rsid w:val="00E556FD"/>
    <w:rsid w:val="00E568D3"/>
    <w:rsid w:val="00E576DD"/>
    <w:rsid w:val="00E73EA8"/>
    <w:rsid w:val="00E82C49"/>
    <w:rsid w:val="00E83FA3"/>
    <w:rsid w:val="00E858C0"/>
    <w:rsid w:val="00E9004E"/>
    <w:rsid w:val="00EA22ED"/>
    <w:rsid w:val="00EA50E4"/>
    <w:rsid w:val="00EB16B8"/>
    <w:rsid w:val="00EC4591"/>
    <w:rsid w:val="00ED44E9"/>
    <w:rsid w:val="00ED4988"/>
    <w:rsid w:val="00EF12E1"/>
    <w:rsid w:val="00EF48C9"/>
    <w:rsid w:val="00F00EC7"/>
    <w:rsid w:val="00F0284B"/>
    <w:rsid w:val="00F042E4"/>
    <w:rsid w:val="00F114A6"/>
    <w:rsid w:val="00F14B68"/>
    <w:rsid w:val="00F21972"/>
    <w:rsid w:val="00F2726B"/>
    <w:rsid w:val="00F460DB"/>
    <w:rsid w:val="00F5171D"/>
    <w:rsid w:val="00F539B2"/>
    <w:rsid w:val="00F6410C"/>
    <w:rsid w:val="00F7375D"/>
    <w:rsid w:val="00F75F26"/>
    <w:rsid w:val="00F801F3"/>
    <w:rsid w:val="00F903C6"/>
    <w:rsid w:val="00F945A5"/>
    <w:rsid w:val="00FA7F30"/>
    <w:rsid w:val="00FB08D9"/>
    <w:rsid w:val="00FE0743"/>
    <w:rsid w:val="00FE1C51"/>
    <w:rsid w:val="00FE5C42"/>
    <w:rsid w:val="00FE7130"/>
    <w:rsid w:val="00FF1C8B"/>
    <w:rsid w:val="00FF293F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7D"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  <w:style w:type="character" w:styleId="af3">
    <w:name w:val="Strong"/>
    <w:uiPriority w:val="99"/>
    <w:qFormat/>
    <w:rsid w:val="00E556FD"/>
    <w:rPr>
      <w:b/>
      <w:bCs/>
    </w:rPr>
  </w:style>
  <w:style w:type="paragraph" w:customStyle="1" w:styleId="ConsPlusNormal">
    <w:name w:val="ConsPlusNormal"/>
    <w:uiPriority w:val="99"/>
    <w:rsid w:val="007529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rsid w:val="00024A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4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laceholder Text"/>
    <w:basedOn w:val="a0"/>
    <w:uiPriority w:val="99"/>
    <w:semiHidden/>
    <w:rsid w:val="00CD58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8C82-8F0B-43F9-B67B-B446928D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12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Боботков</cp:lastModifiedBy>
  <cp:revision>165</cp:revision>
  <cp:lastPrinted>2021-04-16T08:49:00Z</cp:lastPrinted>
  <dcterms:created xsi:type="dcterms:W3CDTF">2015-05-28T05:16:00Z</dcterms:created>
  <dcterms:modified xsi:type="dcterms:W3CDTF">2021-04-16T08:50:00Z</dcterms:modified>
</cp:coreProperties>
</file>