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C4D4A" w:rsidRPr="00197020" w:rsidRDefault="001C4D4A" w:rsidP="00D06CA5">
      <w:pPr>
        <w:spacing w:line="360" w:lineRule="auto"/>
        <w:ind w:left="5103"/>
        <w:jc w:val="center"/>
        <w:rPr>
          <w:sz w:val="24"/>
          <w:szCs w:val="24"/>
        </w:rPr>
      </w:pPr>
      <w:r w:rsidRPr="00197020">
        <w:rPr>
          <w:sz w:val="24"/>
          <w:szCs w:val="24"/>
        </w:rPr>
        <w:t>УТВЕРЖДЕНА</w:t>
      </w:r>
    </w:p>
    <w:p w:rsidR="001C4D4A" w:rsidRDefault="001C4D4A" w:rsidP="00D06CA5">
      <w:pPr>
        <w:spacing w:line="360" w:lineRule="auto"/>
        <w:ind w:left="5103"/>
        <w:jc w:val="center"/>
        <w:rPr>
          <w:sz w:val="24"/>
          <w:szCs w:val="24"/>
        </w:rPr>
      </w:pPr>
      <w:r w:rsidRPr="00197020">
        <w:rPr>
          <w:sz w:val="24"/>
          <w:szCs w:val="24"/>
        </w:rPr>
        <w:t>постановлением Администрации</w:t>
      </w:r>
    </w:p>
    <w:p w:rsidR="001C4D4A" w:rsidRPr="00197020" w:rsidRDefault="001C4D4A" w:rsidP="00D06CA5">
      <w:pPr>
        <w:spacing w:line="360" w:lineRule="auto"/>
        <w:ind w:left="5103"/>
        <w:jc w:val="center"/>
        <w:rPr>
          <w:sz w:val="24"/>
          <w:szCs w:val="24"/>
        </w:rPr>
      </w:pPr>
      <w:r w:rsidRPr="00197020">
        <w:rPr>
          <w:sz w:val="24"/>
          <w:szCs w:val="24"/>
        </w:rPr>
        <w:t>Саткинского муниципального района</w:t>
      </w:r>
    </w:p>
    <w:p w:rsidR="001C4D4A" w:rsidRPr="003F747F" w:rsidRDefault="00073130" w:rsidP="00D06CA5">
      <w:pPr>
        <w:tabs>
          <w:tab w:val="left" w:pos="6237"/>
          <w:tab w:val="left" w:pos="6946"/>
        </w:tabs>
        <w:spacing w:line="360" w:lineRule="auto"/>
        <w:ind w:left="5103"/>
        <w:jc w:val="center"/>
        <w:rPr>
          <w:color w:val="000000"/>
          <w:sz w:val="24"/>
          <w:szCs w:val="24"/>
        </w:rPr>
      </w:pPr>
      <w:r>
        <w:rPr>
          <w:sz w:val="24"/>
          <w:szCs w:val="24"/>
        </w:rPr>
        <w:t>от «__» _______</w:t>
      </w:r>
      <w:r w:rsidR="001C4D4A">
        <w:rPr>
          <w:sz w:val="24"/>
          <w:szCs w:val="24"/>
        </w:rPr>
        <w:t xml:space="preserve"> </w:t>
      </w:r>
      <w:r w:rsidR="001C4D4A" w:rsidRPr="00197020">
        <w:rPr>
          <w:sz w:val="24"/>
          <w:szCs w:val="24"/>
        </w:rPr>
        <w:t>201</w:t>
      </w:r>
      <w:r w:rsidR="00BA4B91">
        <w:rPr>
          <w:sz w:val="24"/>
          <w:szCs w:val="24"/>
        </w:rPr>
        <w:t>8</w:t>
      </w:r>
      <w:r w:rsidR="001C4D4A" w:rsidRPr="00197020">
        <w:rPr>
          <w:sz w:val="24"/>
          <w:szCs w:val="24"/>
        </w:rPr>
        <w:t xml:space="preserve"> года №</w:t>
      </w:r>
      <w:bookmarkStart w:id="0" w:name="_GoBack"/>
      <w:bookmarkEnd w:id="0"/>
      <w:r>
        <w:rPr>
          <w:sz w:val="24"/>
          <w:szCs w:val="24"/>
        </w:rPr>
        <w:t xml:space="preserve"> ___</w:t>
      </w:r>
      <w:r w:rsidR="001C4D4A">
        <w:rPr>
          <w:sz w:val="24"/>
          <w:szCs w:val="24"/>
        </w:rPr>
        <w:t xml:space="preserve"> </w:t>
      </w:r>
    </w:p>
    <w:p w:rsidR="001C4D4A" w:rsidRDefault="001C4D4A" w:rsidP="003F747F">
      <w:pPr>
        <w:widowControl w:val="0"/>
        <w:autoSpaceDE w:val="0"/>
        <w:spacing w:line="360" w:lineRule="auto"/>
        <w:ind w:left="11057"/>
        <w:jc w:val="center"/>
        <w:rPr>
          <w:color w:val="000000"/>
          <w:sz w:val="24"/>
          <w:szCs w:val="24"/>
        </w:rPr>
      </w:pPr>
    </w:p>
    <w:p w:rsidR="001C4D4A" w:rsidRPr="003F747F" w:rsidRDefault="001C4D4A" w:rsidP="003F747F">
      <w:pPr>
        <w:widowControl w:val="0"/>
        <w:autoSpaceDE w:val="0"/>
        <w:spacing w:line="360" w:lineRule="auto"/>
        <w:ind w:left="11057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</w:p>
    <w:p w:rsidR="001C4D4A" w:rsidRPr="00F33128" w:rsidRDefault="001C4D4A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  <w:r w:rsidRPr="00F33128">
        <w:rPr>
          <w:color w:val="000000"/>
          <w:sz w:val="24"/>
          <w:szCs w:val="24"/>
        </w:rPr>
        <w:t>МУНИЦИПАЛЬНАЯ ПРОГРАММА</w:t>
      </w:r>
    </w:p>
    <w:p w:rsidR="001C4D4A" w:rsidRPr="00F33128" w:rsidRDefault="001C4D4A" w:rsidP="002D18B8">
      <w:pPr>
        <w:widowControl w:val="0"/>
        <w:autoSpaceDE w:val="0"/>
        <w:jc w:val="center"/>
        <w:rPr>
          <w:color w:val="000000"/>
          <w:sz w:val="24"/>
          <w:szCs w:val="24"/>
        </w:rPr>
      </w:pPr>
      <w:r w:rsidRPr="00F33128">
        <w:rPr>
          <w:color w:val="000000"/>
          <w:sz w:val="24"/>
          <w:szCs w:val="24"/>
        </w:rPr>
        <w:t xml:space="preserve"> «ПРОФИЛАКТИКА  ПРЕСТУПЛЕНИЙ И ИНЫХ ПРАВОНАРУШЕНИЙ В САТКИНСКОМ МУНИЦИ</w:t>
      </w:r>
      <w:r w:rsidR="00073130">
        <w:rPr>
          <w:color w:val="000000"/>
          <w:sz w:val="24"/>
          <w:szCs w:val="24"/>
        </w:rPr>
        <w:t>ПАЛЬНОМ РАЙОНЕ НА 2018-2020</w:t>
      </w:r>
      <w:r w:rsidR="005951A9">
        <w:rPr>
          <w:color w:val="000000"/>
          <w:sz w:val="24"/>
          <w:szCs w:val="24"/>
        </w:rPr>
        <w:t xml:space="preserve"> ГОД</w:t>
      </w:r>
      <w:r w:rsidR="00CF6D08">
        <w:rPr>
          <w:color w:val="000000"/>
          <w:sz w:val="24"/>
          <w:szCs w:val="24"/>
        </w:rPr>
        <w:t>Ы</w:t>
      </w:r>
      <w:r w:rsidRPr="00F33128">
        <w:rPr>
          <w:color w:val="000000"/>
          <w:sz w:val="24"/>
          <w:szCs w:val="24"/>
        </w:rPr>
        <w:t>»</w:t>
      </w:r>
    </w:p>
    <w:p w:rsidR="001C4D4A" w:rsidRPr="00F33128" w:rsidRDefault="001C4D4A" w:rsidP="002D18B8">
      <w:pPr>
        <w:pStyle w:val="4"/>
        <w:rPr>
          <w:color w:val="000000"/>
          <w:sz w:val="24"/>
          <w:szCs w:val="24"/>
        </w:rPr>
      </w:pPr>
    </w:p>
    <w:p w:rsidR="00881333" w:rsidRDefault="00881333" w:rsidP="002D18B8">
      <w:pPr>
        <w:pStyle w:val="4"/>
        <w:rPr>
          <w:color w:val="000000"/>
          <w:sz w:val="24"/>
          <w:szCs w:val="24"/>
        </w:rPr>
      </w:pPr>
    </w:p>
    <w:p w:rsidR="00881333" w:rsidRDefault="00881333" w:rsidP="002D18B8">
      <w:pPr>
        <w:pStyle w:val="4"/>
        <w:rPr>
          <w:color w:val="000000"/>
          <w:sz w:val="24"/>
          <w:szCs w:val="24"/>
        </w:rPr>
      </w:pPr>
    </w:p>
    <w:p w:rsidR="00881333" w:rsidRDefault="00881333" w:rsidP="002D18B8">
      <w:pPr>
        <w:pStyle w:val="4"/>
        <w:rPr>
          <w:color w:val="000000"/>
          <w:sz w:val="24"/>
          <w:szCs w:val="24"/>
        </w:rPr>
      </w:pPr>
    </w:p>
    <w:p w:rsidR="00881333" w:rsidRDefault="00881333" w:rsidP="002D18B8">
      <w:pPr>
        <w:pStyle w:val="4"/>
        <w:rPr>
          <w:color w:val="000000"/>
          <w:sz w:val="24"/>
          <w:szCs w:val="24"/>
        </w:rPr>
      </w:pPr>
    </w:p>
    <w:p w:rsidR="00881333" w:rsidRDefault="00881333" w:rsidP="002D18B8">
      <w:pPr>
        <w:pStyle w:val="4"/>
        <w:rPr>
          <w:color w:val="000000"/>
          <w:sz w:val="24"/>
          <w:szCs w:val="24"/>
        </w:rPr>
      </w:pPr>
    </w:p>
    <w:p w:rsidR="00881333" w:rsidRDefault="00881333" w:rsidP="002D18B8">
      <w:pPr>
        <w:pStyle w:val="4"/>
        <w:rPr>
          <w:color w:val="000000"/>
          <w:sz w:val="24"/>
          <w:szCs w:val="24"/>
        </w:rPr>
      </w:pPr>
    </w:p>
    <w:p w:rsidR="00881333" w:rsidRDefault="00881333" w:rsidP="002D18B8">
      <w:pPr>
        <w:pStyle w:val="4"/>
        <w:rPr>
          <w:color w:val="000000"/>
          <w:sz w:val="24"/>
          <w:szCs w:val="24"/>
        </w:rPr>
      </w:pPr>
    </w:p>
    <w:p w:rsidR="00881333" w:rsidRDefault="00881333" w:rsidP="002D18B8">
      <w:pPr>
        <w:pStyle w:val="4"/>
        <w:rPr>
          <w:color w:val="000000"/>
          <w:sz w:val="24"/>
          <w:szCs w:val="24"/>
        </w:rPr>
      </w:pPr>
    </w:p>
    <w:p w:rsidR="00881333" w:rsidRDefault="00881333" w:rsidP="002D18B8">
      <w:pPr>
        <w:pStyle w:val="4"/>
        <w:rPr>
          <w:color w:val="000000"/>
          <w:sz w:val="24"/>
          <w:szCs w:val="24"/>
        </w:rPr>
      </w:pPr>
    </w:p>
    <w:p w:rsidR="00881333" w:rsidRDefault="00881333" w:rsidP="00881333"/>
    <w:p w:rsidR="00881333" w:rsidRDefault="00881333" w:rsidP="00881333"/>
    <w:p w:rsidR="00881333" w:rsidRDefault="00881333" w:rsidP="00881333"/>
    <w:p w:rsidR="00881333" w:rsidRDefault="00881333" w:rsidP="00881333"/>
    <w:p w:rsidR="00881333" w:rsidRDefault="00881333" w:rsidP="00881333"/>
    <w:p w:rsidR="00881333" w:rsidRDefault="00881333" w:rsidP="00881333"/>
    <w:p w:rsidR="00881333" w:rsidRDefault="00881333" w:rsidP="00881333"/>
    <w:p w:rsidR="00881333" w:rsidRDefault="00881333" w:rsidP="00881333"/>
    <w:p w:rsidR="00881333" w:rsidRDefault="00881333" w:rsidP="00881333"/>
    <w:p w:rsidR="00881333" w:rsidRDefault="00881333" w:rsidP="00881333"/>
    <w:p w:rsidR="00881333" w:rsidRDefault="00881333" w:rsidP="00881333"/>
    <w:p w:rsidR="00881333" w:rsidRDefault="00881333" w:rsidP="00881333"/>
    <w:p w:rsidR="00881333" w:rsidRPr="00881333" w:rsidRDefault="00881333" w:rsidP="00881333"/>
    <w:p w:rsidR="00881333" w:rsidRDefault="00881333" w:rsidP="002D18B8">
      <w:pPr>
        <w:pStyle w:val="4"/>
        <w:rPr>
          <w:color w:val="000000"/>
          <w:sz w:val="24"/>
          <w:szCs w:val="24"/>
        </w:rPr>
      </w:pPr>
    </w:p>
    <w:p w:rsidR="001C4D4A" w:rsidRPr="00375C0F" w:rsidRDefault="001C4D4A" w:rsidP="002D18B8">
      <w:pPr>
        <w:pStyle w:val="4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375C0F">
        <w:rPr>
          <w:rFonts w:ascii="Times New Roman" w:hAnsi="Times New Roman" w:cs="Times New Roman"/>
          <w:b w:val="0"/>
          <w:color w:val="000000"/>
          <w:sz w:val="24"/>
          <w:szCs w:val="24"/>
        </w:rPr>
        <w:t>Паспорт</w:t>
      </w:r>
    </w:p>
    <w:p w:rsidR="001C4D4A" w:rsidRDefault="001C4D4A" w:rsidP="002D18B8">
      <w:pPr>
        <w:ind w:right="25"/>
        <w:jc w:val="center"/>
        <w:rPr>
          <w:color w:val="000000"/>
          <w:sz w:val="24"/>
          <w:szCs w:val="24"/>
        </w:rPr>
      </w:pPr>
      <w:r w:rsidRPr="00F33128">
        <w:rPr>
          <w:color w:val="000000"/>
          <w:sz w:val="24"/>
          <w:szCs w:val="24"/>
        </w:rPr>
        <w:t xml:space="preserve">муниципальной программы </w:t>
      </w:r>
      <w:r w:rsidRPr="00F33128">
        <w:rPr>
          <w:rStyle w:val="a4"/>
          <w:b w:val="0"/>
          <w:bCs w:val="0"/>
          <w:color w:val="000000"/>
          <w:sz w:val="24"/>
          <w:szCs w:val="24"/>
        </w:rPr>
        <w:t>«П</w:t>
      </w:r>
      <w:r w:rsidRPr="00F33128">
        <w:rPr>
          <w:color w:val="000000"/>
          <w:sz w:val="24"/>
          <w:szCs w:val="24"/>
        </w:rPr>
        <w:t xml:space="preserve">рофилактика преступлений и иных правонарушений в </w:t>
      </w:r>
      <w:proofErr w:type="spellStart"/>
      <w:r w:rsidRPr="00F33128">
        <w:rPr>
          <w:snapToGrid w:val="0"/>
          <w:color w:val="000000"/>
          <w:sz w:val="24"/>
          <w:szCs w:val="24"/>
        </w:rPr>
        <w:t>Саткинском</w:t>
      </w:r>
      <w:proofErr w:type="spellEnd"/>
      <w:r w:rsidRPr="00F33128">
        <w:rPr>
          <w:snapToGrid w:val="0"/>
          <w:color w:val="000000"/>
          <w:sz w:val="24"/>
          <w:szCs w:val="24"/>
        </w:rPr>
        <w:t xml:space="preserve"> муниципальном районе на </w:t>
      </w:r>
      <w:r w:rsidR="00073130">
        <w:rPr>
          <w:color w:val="000000"/>
          <w:sz w:val="24"/>
          <w:szCs w:val="24"/>
        </w:rPr>
        <w:t>2018-2020</w:t>
      </w:r>
      <w:r w:rsidR="005951A9">
        <w:rPr>
          <w:color w:val="000000"/>
          <w:sz w:val="24"/>
          <w:szCs w:val="24"/>
        </w:rPr>
        <w:t xml:space="preserve"> год</w:t>
      </w:r>
      <w:r w:rsidR="00CF6D08">
        <w:rPr>
          <w:color w:val="000000"/>
          <w:sz w:val="24"/>
          <w:szCs w:val="24"/>
        </w:rPr>
        <w:t>ы</w:t>
      </w:r>
      <w:r w:rsidRPr="00F33128">
        <w:rPr>
          <w:color w:val="000000"/>
          <w:sz w:val="24"/>
          <w:szCs w:val="24"/>
        </w:rPr>
        <w:t>»</w:t>
      </w:r>
    </w:p>
    <w:p w:rsidR="00881333" w:rsidRDefault="00881333" w:rsidP="002D18B8">
      <w:pPr>
        <w:ind w:right="25"/>
        <w:jc w:val="center"/>
        <w:rPr>
          <w:color w:val="000000"/>
          <w:sz w:val="24"/>
          <w:szCs w:val="24"/>
        </w:rPr>
      </w:pPr>
    </w:p>
    <w:p w:rsidR="00881333" w:rsidRDefault="00881333" w:rsidP="002D18B8">
      <w:pPr>
        <w:ind w:right="25"/>
        <w:jc w:val="center"/>
        <w:rPr>
          <w:color w:val="000000"/>
          <w:sz w:val="24"/>
          <w:szCs w:val="24"/>
        </w:rPr>
      </w:pPr>
    </w:p>
    <w:p w:rsidR="00881333" w:rsidRPr="00F33128" w:rsidRDefault="00881333" w:rsidP="002D18B8">
      <w:pPr>
        <w:ind w:right="25"/>
        <w:jc w:val="center"/>
        <w:rPr>
          <w:snapToGrid w:val="0"/>
          <w:color w:val="000000"/>
          <w:sz w:val="24"/>
          <w:szCs w:val="24"/>
        </w:rPr>
      </w:pPr>
    </w:p>
    <w:p w:rsidR="001C4D4A" w:rsidRPr="003F747F" w:rsidRDefault="001C4D4A" w:rsidP="003F747F">
      <w:pPr>
        <w:spacing w:line="360" w:lineRule="auto"/>
        <w:jc w:val="center"/>
        <w:rPr>
          <w:snapToGrid w:val="0"/>
          <w:color w:val="000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24"/>
        <w:gridCol w:w="6488"/>
      </w:tblGrid>
      <w:tr w:rsidR="001C4D4A" w:rsidRPr="003F747F" w:rsidTr="00BB0836">
        <w:tc>
          <w:tcPr>
            <w:tcW w:w="3224" w:type="dxa"/>
          </w:tcPr>
          <w:p w:rsidR="001C4D4A" w:rsidRPr="003F747F" w:rsidRDefault="001C4D4A" w:rsidP="00AF5065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>На</w:t>
            </w:r>
            <w:r>
              <w:rPr>
                <w:color w:val="000000"/>
                <w:sz w:val="24"/>
                <w:szCs w:val="24"/>
              </w:rPr>
              <w:t xml:space="preserve">именование муниципальной </w:t>
            </w:r>
            <w:r w:rsidRPr="003F747F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488" w:type="dxa"/>
          </w:tcPr>
          <w:p w:rsidR="001C4D4A" w:rsidRPr="002D18B8" w:rsidRDefault="001C4D4A" w:rsidP="002D18B8">
            <w:pPr>
              <w:ind w:right="25" w:firstLine="556"/>
              <w:jc w:val="both"/>
              <w:rPr>
                <w:snapToGrid w:val="0"/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Муниципальная</w:t>
            </w:r>
            <w:r w:rsidRPr="003F747F">
              <w:rPr>
                <w:color w:val="000000"/>
                <w:sz w:val="24"/>
                <w:szCs w:val="24"/>
              </w:rPr>
              <w:t xml:space="preserve"> программа </w:t>
            </w:r>
            <w:r w:rsidRPr="002D18B8">
              <w:rPr>
                <w:rStyle w:val="a4"/>
                <w:b w:val="0"/>
                <w:bCs w:val="0"/>
                <w:color w:val="000000"/>
                <w:sz w:val="24"/>
                <w:szCs w:val="24"/>
              </w:rPr>
              <w:t>«П</w:t>
            </w:r>
            <w:r w:rsidRPr="002D18B8">
              <w:rPr>
                <w:color w:val="000000"/>
                <w:sz w:val="24"/>
                <w:szCs w:val="24"/>
              </w:rPr>
              <w:t xml:space="preserve">рофилактика преступлений и иных правонарушений в </w:t>
            </w:r>
            <w:proofErr w:type="spellStart"/>
            <w:r w:rsidRPr="002D18B8">
              <w:rPr>
                <w:snapToGrid w:val="0"/>
                <w:color w:val="000000"/>
                <w:sz w:val="24"/>
                <w:szCs w:val="24"/>
              </w:rPr>
              <w:t>Саткинском</w:t>
            </w:r>
            <w:proofErr w:type="spellEnd"/>
            <w:r w:rsidRPr="002D18B8">
              <w:rPr>
                <w:snapToGrid w:val="0"/>
                <w:color w:val="000000"/>
                <w:sz w:val="24"/>
                <w:szCs w:val="24"/>
              </w:rPr>
              <w:t xml:space="preserve"> муниципальном районе на </w:t>
            </w:r>
            <w:r w:rsidR="00073130">
              <w:rPr>
                <w:color w:val="000000"/>
                <w:sz w:val="24"/>
                <w:szCs w:val="24"/>
              </w:rPr>
              <w:t>2018-2020</w:t>
            </w:r>
            <w:r w:rsidR="005951A9">
              <w:rPr>
                <w:color w:val="000000"/>
                <w:sz w:val="24"/>
                <w:szCs w:val="24"/>
              </w:rPr>
              <w:t xml:space="preserve"> год</w:t>
            </w:r>
            <w:r w:rsidR="00CF6D08">
              <w:rPr>
                <w:color w:val="000000"/>
                <w:sz w:val="24"/>
                <w:szCs w:val="24"/>
              </w:rPr>
              <w:t>ы</w:t>
            </w:r>
            <w:r w:rsidRPr="002D18B8">
              <w:rPr>
                <w:color w:val="000000"/>
                <w:sz w:val="24"/>
                <w:szCs w:val="24"/>
              </w:rPr>
              <w:t>»,</w:t>
            </w:r>
            <w:r w:rsidRPr="003F747F">
              <w:rPr>
                <w:color w:val="000000"/>
                <w:sz w:val="24"/>
                <w:szCs w:val="24"/>
              </w:rPr>
              <w:t xml:space="preserve"> (далее именуется – Программа)</w:t>
            </w:r>
          </w:p>
        </w:tc>
      </w:tr>
      <w:tr w:rsidR="001C4D4A" w:rsidRPr="003F747F" w:rsidTr="00BB0836">
        <w:tc>
          <w:tcPr>
            <w:tcW w:w="3224" w:type="dxa"/>
          </w:tcPr>
          <w:p w:rsidR="001C4D4A" w:rsidRPr="003F747F" w:rsidRDefault="001C4D4A" w:rsidP="003F747F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488" w:type="dxa"/>
          </w:tcPr>
          <w:p w:rsidR="001C4D4A" w:rsidRPr="003F747F" w:rsidRDefault="001C4D4A" w:rsidP="00E114D7">
            <w:pPr>
              <w:widowControl w:val="0"/>
              <w:autoSpaceDE w:val="0"/>
              <w:snapToGrid w:val="0"/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 xml:space="preserve">Администрация Саткинского муниципального района (Заместитель Главы Саткинского муниципального района по </w:t>
            </w:r>
            <w:r>
              <w:rPr>
                <w:color w:val="000000"/>
                <w:sz w:val="24"/>
                <w:szCs w:val="24"/>
              </w:rPr>
              <w:t>межведомственному взаимодействию и безопасности</w:t>
            </w:r>
            <w:r w:rsidRPr="003F747F">
              <w:rPr>
                <w:color w:val="000000"/>
                <w:sz w:val="24"/>
                <w:szCs w:val="24"/>
              </w:rPr>
              <w:t>)</w:t>
            </w:r>
          </w:p>
        </w:tc>
      </w:tr>
      <w:tr w:rsidR="001C4D4A" w:rsidRPr="003F747F" w:rsidTr="00BB0836">
        <w:tc>
          <w:tcPr>
            <w:tcW w:w="3224" w:type="dxa"/>
          </w:tcPr>
          <w:p w:rsidR="001C4D4A" w:rsidRPr="003F747F" w:rsidRDefault="001C4D4A" w:rsidP="003F747F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488" w:type="dxa"/>
          </w:tcPr>
          <w:p w:rsidR="001C4D4A" w:rsidRDefault="001C4D4A" w:rsidP="0016667E">
            <w:pPr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МКУ «Управление культуры»;</w:t>
            </w:r>
          </w:p>
          <w:p w:rsidR="001C4D4A" w:rsidRDefault="001C4D4A" w:rsidP="0016667E">
            <w:pPr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МКУ «Управление образования»</w:t>
            </w:r>
          </w:p>
          <w:p w:rsidR="001C4D4A" w:rsidRDefault="001C4D4A" w:rsidP="0016667E">
            <w:pPr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Комиссия по делам несовершеннолетних и защите их прав</w:t>
            </w:r>
          </w:p>
          <w:p w:rsidR="001C4D4A" w:rsidRDefault="001C4D4A" w:rsidP="0016667E">
            <w:pPr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Отдел МВД России по </w:t>
            </w:r>
            <w:proofErr w:type="spellStart"/>
            <w:r>
              <w:rPr>
                <w:color w:val="000000"/>
                <w:sz w:val="24"/>
                <w:szCs w:val="24"/>
              </w:rPr>
              <w:t>Саткинскому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району</w:t>
            </w:r>
          </w:p>
          <w:p w:rsidR="00CF6D08" w:rsidRDefault="001C4D4A" w:rsidP="00CF6D08">
            <w:pPr>
              <w:spacing w:line="360" w:lineRule="auto"/>
              <w:ind w:left="68" w:firstLine="5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Управление социальной защиты населения </w:t>
            </w:r>
            <w:r w:rsidR="00CF6D08">
              <w:rPr>
                <w:color w:val="000000"/>
                <w:sz w:val="24"/>
                <w:szCs w:val="24"/>
              </w:rPr>
              <w:t xml:space="preserve">  </w:t>
            </w:r>
          </w:p>
          <w:p w:rsidR="001C4D4A" w:rsidRPr="003F747F" w:rsidRDefault="001C4D4A" w:rsidP="00CF6D08">
            <w:pPr>
              <w:spacing w:line="360" w:lineRule="auto"/>
              <w:ind w:firstLine="50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Администрации Саткинского муниципального района </w:t>
            </w:r>
          </w:p>
        </w:tc>
      </w:tr>
      <w:tr w:rsidR="001C4D4A" w:rsidRPr="003F747F" w:rsidTr="00BB0836">
        <w:tc>
          <w:tcPr>
            <w:tcW w:w="3224" w:type="dxa"/>
          </w:tcPr>
          <w:p w:rsidR="001C4D4A" w:rsidRPr="003F747F" w:rsidRDefault="001C4D4A" w:rsidP="009C24F4">
            <w:pPr>
              <w:widowControl w:val="0"/>
              <w:autoSpaceDE w:val="0"/>
              <w:snapToGrid w:val="0"/>
              <w:spacing w:line="360" w:lineRule="auto"/>
              <w:ind w:left="3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6488" w:type="dxa"/>
          </w:tcPr>
          <w:p w:rsidR="001C4D4A" w:rsidRPr="003F747F" w:rsidRDefault="001C4D4A" w:rsidP="00E114D7">
            <w:pPr>
              <w:widowControl w:val="0"/>
              <w:autoSpaceDE w:val="0"/>
              <w:snapToGrid w:val="0"/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Отсутствуют</w:t>
            </w:r>
          </w:p>
        </w:tc>
      </w:tr>
      <w:tr w:rsidR="001C4D4A" w:rsidRPr="003F747F" w:rsidTr="00BB0836">
        <w:tc>
          <w:tcPr>
            <w:tcW w:w="3224" w:type="dxa"/>
          </w:tcPr>
          <w:p w:rsidR="001C4D4A" w:rsidRDefault="001C4D4A" w:rsidP="009C24F4">
            <w:pPr>
              <w:widowControl w:val="0"/>
              <w:autoSpaceDE w:val="0"/>
              <w:snapToGrid w:val="0"/>
              <w:spacing w:line="360" w:lineRule="auto"/>
              <w:ind w:left="3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Программно – целевые инструменты</w:t>
            </w:r>
          </w:p>
        </w:tc>
        <w:tc>
          <w:tcPr>
            <w:tcW w:w="6488" w:type="dxa"/>
          </w:tcPr>
          <w:p w:rsidR="001C4D4A" w:rsidRDefault="001C4D4A" w:rsidP="00E114D7">
            <w:pPr>
              <w:widowControl w:val="0"/>
              <w:autoSpaceDE w:val="0"/>
              <w:snapToGrid w:val="0"/>
              <w:spacing w:line="360" w:lineRule="auto"/>
              <w:ind w:left="68" w:firstLine="42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Отсутствуют</w:t>
            </w:r>
          </w:p>
        </w:tc>
      </w:tr>
      <w:tr w:rsidR="001C4D4A" w:rsidRPr="003F747F" w:rsidTr="00BB0836">
        <w:tc>
          <w:tcPr>
            <w:tcW w:w="3224" w:type="dxa"/>
          </w:tcPr>
          <w:p w:rsidR="001C4D4A" w:rsidRPr="003F747F" w:rsidRDefault="001C4D4A" w:rsidP="003F747F">
            <w:pPr>
              <w:widowControl w:val="0"/>
              <w:autoSpaceDE w:val="0"/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цели муниципальной программы</w:t>
            </w:r>
          </w:p>
        </w:tc>
        <w:tc>
          <w:tcPr>
            <w:tcW w:w="6488" w:type="dxa"/>
          </w:tcPr>
          <w:p w:rsidR="001C4D4A" w:rsidRPr="006E16A2" w:rsidRDefault="00F410FD" w:rsidP="00B70B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личной безопасности граждан, защиты собственности от противоправных посягательств, охраны общественного порядка, обеспечение общественной безопасности и борьбы с преступностью.</w:t>
            </w:r>
          </w:p>
        </w:tc>
      </w:tr>
      <w:tr w:rsidR="001C4D4A" w:rsidRPr="003F747F" w:rsidTr="00BB0836">
        <w:tc>
          <w:tcPr>
            <w:tcW w:w="3224" w:type="dxa"/>
          </w:tcPr>
          <w:p w:rsidR="001C4D4A" w:rsidRPr="003F747F" w:rsidRDefault="001C4D4A" w:rsidP="003F747F">
            <w:pPr>
              <w:widowControl w:val="0"/>
              <w:autoSpaceDE w:val="0"/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Основные </w:t>
            </w:r>
            <w:r w:rsidRPr="003F747F">
              <w:rPr>
                <w:color w:val="000000"/>
                <w:sz w:val="24"/>
                <w:szCs w:val="24"/>
              </w:rPr>
              <w:t xml:space="preserve">задачи </w:t>
            </w:r>
            <w:r>
              <w:rPr>
                <w:color w:val="000000"/>
                <w:sz w:val="24"/>
                <w:szCs w:val="24"/>
              </w:rPr>
              <w:t xml:space="preserve">муниципальной </w:t>
            </w:r>
            <w:r w:rsidRPr="003F747F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488" w:type="dxa"/>
          </w:tcPr>
          <w:p w:rsidR="00F410FD" w:rsidRPr="006441A8" w:rsidRDefault="00F410FD" w:rsidP="00F410FD">
            <w:pPr>
              <w:spacing w:line="360" w:lineRule="auto"/>
              <w:ind w:firstLine="426"/>
              <w:jc w:val="both"/>
              <w:rPr>
                <w:sz w:val="24"/>
                <w:szCs w:val="24"/>
              </w:rPr>
            </w:pPr>
            <w:r w:rsidRPr="006305BC">
              <w:rPr>
                <w:sz w:val="24"/>
                <w:szCs w:val="24"/>
              </w:rPr>
              <w:t>Активизация работы по предупреждению и пресечению преступлений и  правонарушений, совершаемых на улицах и в общественных местах</w:t>
            </w:r>
            <w:r>
              <w:rPr>
                <w:sz w:val="26"/>
                <w:szCs w:val="26"/>
              </w:rPr>
              <w:t>.</w:t>
            </w:r>
            <w:r w:rsidRPr="006305BC">
              <w:rPr>
                <w:sz w:val="26"/>
                <w:szCs w:val="26"/>
              </w:rPr>
              <w:t xml:space="preserve"> </w:t>
            </w:r>
          </w:p>
          <w:p w:rsidR="001C4D4A" w:rsidRPr="003F747F" w:rsidRDefault="001C4D4A" w:rsidP="000D5C2A">
            <w:pPr>
              <w:pStyle w:val="af9"/>
              <w:spacing w:after="0" w:line="360" w:lineRule="auto"/>
              <w:ind w:left="68" w:firstLine="488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C4D4A" w:rsidRPr="003F747F" w:rsidTr="00BB0836">
        <w:tc>
          <w:tcPr>
            <w:tcW w:w="3224" w:type="dxa"/>
          </w:tcPr>
          <w:p w:rsidR="001C4D4A" w:rsidRPr="003F747F" w:rsidRDefault="001C4D4A" w:rsidP="003F747F">
            <w:pPr>
              <w:widowControl w:val="0"/>
              <w:autoSpaceDE w:val="0"/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</w:t>
            </w:r>
            <w:r w:rsidRPr="003F747F">
              <w:rPr>
                <w:color w:val="000000"/>
                <w:sz w:val="24"/>
                <w:szCs w:val="24"/>
              </w:rPr>
              <w:t>елевые индикаторы и</w:t>
            </w:r>
          </w:p>
          <w:p w:rsidR="001C4D4A" w:rsidRPr="003F747F" w:rsidRDefault="001C4D4A" w:rsidP="003223FD">
            <w:pPr>
              <w:widowControl w:val="0"/>
              <w:autoSpaceDE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>показатели с разбивкой по годам и по источникам финансирования</w:t>
            </w:r>
            <w:r>
              <w:rPr>
                <w:color w:val="000000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6488" w:type="dxa"/>
          </w:tcPr>
          <w:p w:rsidR="008F04F5" w:rsidRPr="006441A8" w:rsidRDefault="0041192E" w:rsidP="0041192E">
            <w:pPr>
              <w:spacing w:line="360" w:lineRule="auto"/>
              <w:ind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</w:t>
            </w:r>
            <w:r w:rsidR="008F04F5" w:rsidRPr="006441A8">
              <w:rPr>
                <w:color w:val="000000"/>
                <w:sz w:val="24"/>
                <w:szCs w:val="24"/>
              </w:rPr>
              <w:t>бщее количество зарегистрированных преступ</w:t>
            </w:r>
            <w:r w:rsidR="00FB2791">
              <w:rPr>
                <w:color w:val="000000"/>
                <w:sz w:val="24"/>
                <w:szCs w:val="24"/>
              </w:rPr>
              <w:t>лений, в том числе по годам</w:t>
            </w:r>
            <w:r w:rsidR="008F04F5" w:rsidRPr="006441A8">
              <w:rPr>
                <w:color w:val="000000"/>
                <w:sz w:val="24"/>
                <w:szCs w:val="24"/>
              </w:rPr>
              <w:t>:</w:t>
            </w:r>
          </w:p>
          <w:p w:rsidR="008F04F5" w:rsidRPr="006441A8" w:rsidRDefault="00073130" w:rsidP="004C3F48">
            <w:pPr>
              <w:numPr>
                <w:ilvl w:val="0"/>
                <w:numId w:val="2"/>
              </w:numPr>
              <w:tabs>
                <w:tab w:val="left" w:pos="916"/>
                <w:tab w:val="left" w:pos="14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2018 году – 130</w:t>
            </w:r>
            <w:r w:rsidR="007816BF">
              <w:rPr>
                <w:color w:val="000000"/>
                <w:sz w:val="24"/>
                <w:szCs w:val="24"/>
              </w:rPr>
              <w:t>0</w:t>
            </w:r>
            <w:r w:rsidR="00FB2791">
              <w:rPr>
                <w:color w:val="000000"/>
                <w:sz w:val="24"/>
                <w:szCs w:val="24"/>
              </w:rPr>
              <w:t xml:space="preserve"> (единиц)</w:t>
            </w:r>
            <w:r w:rsidR="008F04F5" w:rsidRPr="006441A8">
              <w:rPr>
                <w:color w:val="000000"/>
                <w:sz w:val="24"/>
                <w:szCs w:val="24"/>
              </w:rPr>
              <w:t>;</w:t>
            </w:r>
          </w:p>
          <w:p w:rsidR="008F04F5" w:rsidRPr="006441A8" w:rsidRDefault="00073130" w:rsidP="004C3F48">
            <w:pPr>
              <w:numPr>
                <w:ilvl w:val="0"/>
                <w:numId w:val="2"/>
              </w:numPr>
              <w:tabs>
                <w:tab w:val="left" w:pos="916"/>
                <w:tab w:val="left" w:pos="14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2019</w:t>
            </w:r>
            <w:r w:rsidR="008F04F5" w:rsidRPr="006441A8">
              <w:rPr>
                <w:color w:val="000000"/>
                <w:sz w:val="24"/>
                <w:szCs w:val="24"/>
              </w:rPr>
              <w:t xml:space="preserve"> году –</w:t>
            </w:r>
            <w:r>
              <w:rPr>
                <w:color w:val="000000"/>
                <w:sz w:val="24"/>
                <w:szCs w:val="24"/>
              </w:rPr>
              <w:t xml:space="preserve"> 128</w:t>
            </w:r>
            <w:r w:rsidR="008F04F5" w:rsidRPr="006441A8">
              <w:rPr>
                <w:color w:val="000000"/>
                <w:sz w:val="24"/>
                <w:szCs w:val="24"/>
              </w:rPr>
              <w:t>0</w:t>
            </w:r>
            <w:r w:rsidR="00FB2791">
              <w:rPr>
                <w:color w:val="000000"/>
                <w:sz w:val="24"/>
                <w:szCs w:val="24"/>
              </w:rPr>
              <w:t>(единиц)</w:t>
            </w:r>
            <w:r w:rsidR="008F04F5" w:rsidRPr="006441A8">
              <w:rPr>
                <w:color w:val="000000"/>
                <w:sz w:val="24"/>
                <w:szCs w:val="24"/>
              </w:rPr>
              <w:t>;</w:t>
            </w:r>
          </w:p>
          <w:p w:rsidR="008F04F5" w:rsidRPr="006441A8" w:rsidRDefault="00073130" w:rsidP="004C3F48">
            <w:pPr>
              <w:numPr>
                <w:ilvl w:val="0"/>
                <w:numId w:val="2"/>
              </w:numPr>
              <w:tabs>
                <w:tab w:val="left" w:pos="916"/>
                <w:tab w:val="left" w:pos="14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60" w:lineRule="auto"/>
              <w:ind w:left="0" w:firstLine="426"/>
              <w:jc w:val="both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 2020 году – 1275</w:t>
            </w:r>
            <w:r w:rsidR="00FB2791">
              <w:rPr>
                <w:color w:val="000000"/>
                <w:sz w:val="24"/>
                <w:szCs w:val="24"/>
              </w:rPr>
              <w:t>(единиц).</w:t>
            </w:r>
          </w:p>
          <w:p w:rsidR="00F410FD" w:rsidRPr="006441A8" w:rsidRDefault="00F410FD" w:rsidP="00F410FD">
            <w:pPr>
              <w:tabs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Доля</w:t>
            </w:r>
            <w:r w:rsidRPr="007B3BFB">
              <w:rPr>
                <w:color w:val="000000"/>
                <w:sz w:val="24"/>
                <w:szCs w:val="24"/>
              </w:rPr>
              <w:t xml:space="preserve"> раскрытых преступлений, совершенных на улицах и в общественных </w:t>
            </w:r>
            <w:r>
              <w:rPr>
                <w:color w:val="000000"/>
                <w:sz w:val="24"/>
                <w:szCs w:val="24"/>
              </w:rPr>
              <w:t>местах, от общего количества преступлений</w:t>
            </w:r>
            <w:r w:rsidRPr="006441A8">
              <w:rPr>
                <w:color w:val="000000"/>
                <w:sz w:val="24"/>
                <w:szCs w:val="24"/>
              </w:rPr>
              <w:t xml:space="preserve">, в том числе </w:t>
            </w:r>
            <w:r>
              <w:rPr>
                <w:color w:val="000000"/>
                <w:sz w:val="24"/>
                <w:szCs w:val="24"/>
              </w:rPr>
              <w:t>по годам</w:t>
            </w:r>
            <w:r w:rsidRPr="006441A8">
              <w:rPr>
                <w:color w:val="000000"/>
                <w:sz w:val="24"/>
                <w:szCs w:val="24"/>
              </w:rPr>
              <w:t>:</w:t>
            </w:r>
          </w:p>
          <w:p w:rsidR="008F04F5" w:rsidRPr="006441A8" w:rsidRDefault="00073130" w:rsidP="004C3F48">
            <w:pPr>
              <w:numPr>
                <w:ilvl w:val="0"/>
                <w:numId w:val="2"/>
              </w:numPr>
              <w:tabs>
                <w:tab w:val="left" w:pos="916"/>
                <w:tab w:val="left" w:pos="14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2018</w:t>
            </w:r>
            <w:r w:rsidR="007816BF">
              <w:rPr>
                <w:color w:val="000000"/>
                <w:sz w:val="24"/>
                <w:szCs w:val="24"/>
              </w:rPr>
              <w:t xml:space="preserve"> году </w:t>
            </w:r>
            <w:r w:rsidR="00C22E73">
              <w:rPr>
                <w:color w:val="000000"/>
                <w:sz w:val="24"/>
                <w:szCs w:val="24"/>
              </w:rPr>
              <w:t>– 21</w:t>
            </w:r>
            <w:r w:rsidR="00FB2791">
              <w:rPr>
                <w:color w:val="000000"/>
                <w:sz w:val="24"/>
                <w:szCs w:val="24"/>
              </w:rPr>
              <w:t>(</w:t>
            </w:r>
            <w:r w:rsidR="00C22E73">
              <w:rPr>
                <w:color w:val="000000"/>
                <w:sz w:val="24"/>
                <w:szCs w:val="24"/>
              </w:rPr>
              <w:t>процентов</w:t>
            </w:r>
            <w:r w:rsidR="00FB2791">
              <w:rPr>
                <w:color w:val="000000"/>
                <w:sz w:val="24"/>
                <w:szCs w:val="24"/>
              </w:rPr>
              <w:t>)</w:t>
            </w:r>
            <w:r w:rsidR="008F04F5" w:rsidRPr="006441A8">
              <w:rPr>
                <w:color w:val="000000"/>
                <w:sz w:val="24"/>
                <w:szCs w:val="24"/>
              </w:rPr>
              <w:t>;</w:t>
            </w:r>
          </w:p>
          <w:p w:rsidR="008F04F5" w:rsidRPr="006441A8" w:rsidRDefault="00073130" w:rsidP="004C3F48">
            <w:pPr>
              <w:numPr>
                <w:ilvl w:val="0"/>
                <w:numId w:val="2"/>
              </w:numPr>
              <w:tabs>
                <w:tab w:val="left" w:pos="916"/>
                <w:tab w:val="left" w:pos="14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2019</w:t>
            </w:r>
            <w:r w:rsidR="008F04F5">
              <w:rPr>
                <w:color w:val="000000"/>
                <w:sz w:val="24"/>
                <w:szCs w:val="24"/>
              </w:rPr>
              <w:t xml:space="preserve"> году – 2</w:t>
            </w:r>
            <w:r w:rsidR="00C22E73">
              <w:rPr>
                <w:color w:val="000000"/>
                <w:sz w:val="24"/>
                <w:szCs w:val="24"/>
              </w:rPr>
              <w:t>1.5</w:t>
            </w:r>
            <w:r w:rsidR="00FB2791">
              <w:rPr>
                <w:color w:val="000000"/>
                <w:sz w:val="24"/>
                <w:szCs w:val="24"/>
              </w:rPr>
              <w:t>(</w:t>
            </w:r>
            <w:r w:rsidR="00C22E73">
              <w:rPr>
                <w:color w:val="000000"/>
                <w:sz w:val="24"/>
                <w:szCs w:val="24"/>
              </w:rPr>
              <w:t>процентов</w:t>
            </w:r>
            <w:r w:rsidR="00FB2791">
              <w:rPr>
                <w:color w:val="000000"/>
                <w:sz w:val="24"/>
                <w:szCs w:val="24"/>
              </w:rPr>
              <w:t>)</w:t>
            </w:r>
            <w:r w:rsidR="008F04F5" w:rsidRPr="006441A8">
              <w:rPr>
                <w:color w:val="000000"/>
                <w:sz w:val="24"/>
                <w:szCs w:val="24"/>
              </w:rPr>
              <w:t>;</w:t>
            </w:r>
          </w:p>
          <w:p w:rsidR="008F04F5" w:rsidRPr="006441A8" w:rsidRDefault="00073130" w:rsidP="004C3F48">
            <w:pPr>
              <w:numPr>
                <w:ilvl w:val="0"/>
                <w:numId w:val="2"/>
              </w:numPr>
              <w:tabs>
                <w:tab w:val="left" w:pos="851"/>
                <w:tab w:val="left" w:pos="14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2020</w:t>
            </w:r>
            <w:r w:rsidR="008F04F5">
              <w:rPr>
                <w:color w:val="000000"/>
                <w:sz w:val="24"/>
                <w:szCs w:val="24"/>
              </w:rPr>
              <w:t xml:space="preserve"> году – 2</w:t>
            </w:r>
            <w:r w:rsidR="00C22E73">
              <w:rPr>
                <w:color w:val="000000"/>
                <w:sz w:val="24"/>
                <w:szCs w:val="24"/>
              </w:rPr>
              <w:t>2</w:t>
            </w:r>
            <w:r w:rsidR="00FB2791">
              <w:rPr>
                <w:color w:val="000000"/>
                <w:sz w:val="24"/>
                <w:szCs w:val="24"/>
              </w:rPr>
              <w:t>(</w:t>
            </w:r>
            <w:r w:rsidR="00C22E73">
              <w:rPr>
                <w:color w:val="000000"/>
                <w:sz w:val="24"/>
                <w:szCs w:val="24"/>
              </w:rPr>
              <w:t>процентов</w:t>
            </w:r>
            <w:r w:rsidR="00FB2791">
              <w:rPr>
                <w:color w:val="000000"/>
                <w:sz w:val="24"/>
                <w:szCs w:val="24"/>
              </w:rPr>
              <w:t>).</w:t>
            </w:r>
          </w:p>
          <w:p w:rsidR="00F410FD" w:rsidRPr="006441A8" w:rsidRDefault="00F410FD" w:rsidP="00F410FD">
            <w:pPr>
              <w:tabs>
                <w:tab w:val="left" w:pos="7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Доля</w:t>
            </w:r>
            <w:r w:rsidRPr="007B3BFB">
              <w:rPr>
                <w:color w:val="000000"/>
                <w:sz w:val="24"/>
                <w:szCs w:val="24"/>
              </w:rPr>
              <w:t xml:space="preserve"> выявленных превентивных составов преступлений</w:t>
            </w:r>
            <w:r>
              <w:rPr>
                <w:color w:val="000000"/>
                <w:sz w:val="24"/>
                <w:szCs w:val="24"/>
              </w:rPr>
              <w:t>,</w:t>
            </w:r>
            <w:r w:rsidRPr="007B3BF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от общего количества преступлений, в том числе по годам</w:t>
            </w:r>
            <w:r w:rsidRPr="006441A8">
              <w:rPr>
                <w:color w:val="000000"/>
                <w:sz w:val="24"/>
                <w:szCs w:val="24"/>
              </w:rPr>
              <w:t>:</w:t>
            </w:r>
          </w:p>
          <w:p w:rsidR="008F04F5" w:rsidRPr="006441A8" w:rsidRDefault="00073130" w:rsidP="004C3F48">
            <w:pPr>
              <w:numPr>
                <w:ilvl w:val="0"/>
                <w:numId w:val="2"/>
              </w:numPr>
              <w:tabs>
                <w:tab w:val="left" w:pos="916"/>
                <w:tab w:val="left" w:pos="14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2018</w:t>
            </w:r>
            <w:r w:rsidR="008F04F5">
              <w:rPr>
                <w:color w:val="000000"/>
                <w:sz w:val="24"/>
                <w:szCs w:val="24"/>
              </w:rPr>
              <w:t xml:space="preserve"> году – 2</w:t>
            </w:r>
            <w:r>
              <w:rPr>
                <w:color w:val="000000"/>
                <w:sz w:val="24"/>
                <w:szCs w:val="24"/>
              </w:rPr>
              <w:t>0</w:t>
            </w:r>
            <w:r w:rsidR="00FB2791">
              <w:rPr>
                <w:color w:val="000000"/>
                <w:sz w:val="24"/>
                <w:szCs w:val="24"/>
              </w:rPr>
              <w:t>(</w:t>
            </w:r>
            <w:r w:rsidR="00C22E73">
              <w:rPr>
                <w:color w:val="000000"/>
                <w:sz w:val="24"/>
                <w:szCs w:val="24"/>
              </w:rPr>
              <w:t>процентов</w:t>
            </w:r>
            <w:r w:rsidR="00FB2791">
              <w:rPr>
                <w:color w:val="000000"/>
                <w:sz w:val="24"/>
                <w:szCs w:val="24"/>
              </w:rPr>
              <w:t>)</w:t>
            </w:r>
            <w:r w:rsidR="008F04F5" w:rsidRPr="006441A8">
              <w:rPr>
                <w:color w:val="000000"/>
                <w:sz w:val="24"/>
                <w:szCs w:val="24"/>
              </w:rPr>
              <w:t>;</w:t>
            </w:r>
          </w:p>
          <w:p w:rsidR="008F04F5" w:rsidRPr="006441A8" w:rsidRDefault="00073130" w:rsidP="004C3F48">
            <w:pPr>
              <w:numPr>
                <w:ilvl w:val="0"/>
                <w:numId w:val="2"/>
              </w:numPr>
              <w:tabs>
                <w:tab w:val="left" w:pos="916"/>
                <w:tab w:val="left" w:pos="14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2019</w:t>
            </w:r>
            <w:r w:rsidR="008F04F5">
              <w:rPr>
                <w:color w:val="000000"/>
                <w:sz w:val="24"/>
                <w:szCs w:val="24"/>
              </w:rPr>
              <w:t xml:space="preserve"> году – 2</w:t>
            </w:r>
            <w:r w:rsidR="00C22E73">
              <w:rPr>
                <w:color w:val="000000"/>
                <w:sz w:val="24"/>
                <w:szCs w:val="24"/>
              </w:rPr>
              <w:t>0.</w:t>
            </w:r>
            <w:r>
              <w:rPr>
                <w:color w:val="000000"/>
                <w:sz w:val="24"/>
                <w:szCs w:val="24"/>
              </w:rPr>
              <w:t>5</w:t>
            </w:r>
            <w:r w:rsidR="00FB2791">
              <w:rPr>
                <w:color w:val="000000"/>
                <w:sz w:val="24"/>
                <w:szCs w:val="24"/>
              </w:rPr>
              <w:t>(</w:t>
            </w:r>
            <w:r w:rsidR="00C22E73">
              <w:rPr>
                <w:color w:val="000000"/>
                <w:sz w:val="24"/>
                <w:szCs w:val="24"/>
              </w:rPr>
              <w:t>процентов</w:t>
            </w:r>
            <w:r w:rsidR="00FB2791">
              <w:rPr>
                <w:color w:val="000000"/>
                <w:sz w:val="24"/>
                <w:szCs w:val="24"/>
              </w:rPr>
              <w:t>)</w:t>
            </w:r>
            <w:r w:rsidR="008F04F5" w:rsidRPr="006441A8">
              <w:rPr>
                <w:color w:val="000000"/>
                <w:sz w:val="24"/>
                <w:szCs w:val="24"/>
              </w:rPr>
              <w:t>;</w:t>
            </w:r>
          </w:p>
          <w:p w:rsidR="008F04F5" w:rsidRPr="004B0682" w:rsidRDefault="00073130" w:rsidP="004C3F48">
            <w:pPr>
              <w:numPr>
                <w:ilvl w:val="0"/>
                <w:numId w:val="2"/>
              </w:numPr>
              <w:tabs>
                <w:tab w:val="left" w:pos="916"/>
                <w:tab w:val="left" w:pos="1418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60" w:lineRule="auto"/>
              <w:ind w:left="0" w:firstLine="426"/>
              <w:jc w:val="both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2020</w:t>
            </w:r>
            <w:r w:rsidR="008F04F5">
              <w:rPr>
                <w:color w:val="000000"/>
                <w:sz w:val="24"/>
                <w:szCs w:val="24"/>
              </w:rPr>
              <w:t xml:space="preserve"> году – 2</w:t>
            </w:r>
            <w:r w:rsidR="00C22E73">
              <w:rPr>
                <w:color w:val="000000"/>
                <w:sz w:val="24"/>
                <w:szCs w:val="24"/>
              </w:rPr>
              <w:t>1</w:t>
            </w:r>
            <w:r w:rsidR="00FB2791">
              <w:rPr>
                <w:color w:val="000000"/>
                <w:sz w:val="24"/>
                <w:szCs w:val="24"/>
              </w:rPr>
              <w:t>(</w:t>
            </w:r>
            <w:r w:rsidR="00C22E73">
              <w:rPr>
                <w:color w:val="000000"/>
                <w:sz w:val="24"/>
                <w:szCs w:val="24"/>
              </w:rPr>
              <w:t>процентов</w:t>
            </w:r>
            <w:r w:rsidR="00FB2791">
              <w:rPr>
                <w:color w:val="000000"/>
                <w:sz w:val="24"/>
                <w:szCs w:val="24"/>
              </w:rPr>
              <w:t>).</w:t>
            </w:r>
          </w:p>
          <w:p w:rsidR="00F410FD" w:rsidRPr="006441A8" w:rsidRDefault="00F410FD" w:rsidP="00F410FD">
            <w:pPr>
              <w:tabs>
                <w:tab w:val="left" w:pos="71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Pr="006441A8">
              <w:rPr>
                <w:color w:val="000000"/>
                <w:sz w:val="24"/>
                <w:szCs w:val="24"/>
              </w:rPr>
              <w:t>оля жителей С</w:t>
            </w:r>
            <w:r>
              <w:rPr>
                <w:color w:val="000000"/>
                <w:sz w:val="24"/>
                <w:szCs w:val="24"/>
              </w:rPr>
              <w:t>аткинского городского поселения</w:t>
            </w:r>
            <w:r w:rsidRPr="006441A8">
              <w:rPr>
                <w:color w:val="000000"/>
                <w:sz w:val="24"/>
                <w:szCs w:val="24"/>
              </w:rPr>
              <w:t>, охваченных</w:t>
            </w:r>
            <w:r>
              <w:rPr>
                <w:color w:val="000000"/>
                <w:sz w:val="24"/>
                <w:szCs w:val="24"/>
              </w:rPr>
              <w:t xml:space="preserve"> профилактическими</w:t>
            </w:r>
            <w:r w:rsidRPr="006441A8">
              <w:rPr>
                <w:color w:val="000000"/>
                <w:sz w:val="24"/>
                <w:szCs w:val="24"/>
              </w:rPr>
              <w:t xml:space="preserve"> меропри</w:t>
            </w:r>
            <w:r>
              <w:rPr>
                <w:color w:val="000000"/>
                <w:sz w:val="24"/>
                <w:szCs w:val="24"/>
              </w:rPr>
              <w:t>ятиями по предупреждению и пресечению преступлений и правонарушений в рамках Программы от общей численности населения, в том числе по годам</w:t>
            </w:r>
            <w:r w:rsidRPr="006441A8">
              <w:rPr>
                <w:color w:val="000000"/>
                <w:sz w:val="24"/>
                <w:szCs w:val="24"/>
              </w:rPr>
              <w:t xml:space="preserve">: </w:t>
            </w:r>
          </w:p>
          <w:p w:rsidR="008F04F5" w:rsidRPr="006441A8" w:rsidRDefault="00073130" w:rsidP="004C3F48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2018</w:t>
            </w:r>
            <w:r w:rsidR="008F04F5" w:rsidRPr="006441A8">
              <w:rPr>
                <w:color w:val="000000"/>
                <w:sz w:val="24"/>
                <w:szCs w:val="24"/>
              </w:rPr>
              <w:t xml:space="preserve"> году –</w:t>
            </w:r>
            <w:r>
              <w:rPr>
                <w:color w:val="000000"/>
                <w:sz w:val="24"/>
                <w:szCs w:val="24"/>
              </w:rPr>
              <w:t xml:space="preserve"> 29</w:t>
            </w:r>
            <w:r w:rsidR="00FB2791">
              <w:rPr>
                <w:color w:val="000000"/>
                <w:sz w:val="24"/>
                <w:szCs w:val="24"/>
              </w:rPr>
              <w:t xml:space="preserve"> (процентов)</w:t>
            </w:r>
            <w:r w:rsidR="008F04F5" w:rsidRPr="006441A8">
              <w:rPr>
                <w:color w:val="000000"/>
                <w:sz w:val="24"/>
                <w:szCs w:val="24"/>
              </w:rPr>
              <w:t>;</w:t>
            </w:r>
          </w:p>
          <w:p w:rsidR="008F04F5" w:rsidRPr="006441A8" w:rsidRDefault="00073130" w:rsidP="004C3F48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 2019</w:t>
            </w:r>
            <w:r w:rsidR="007816BF">
              <w:rPr>
                <w:sz w:val="24"/>
                <w:szCs w:val="24"/>
              </w:rPr>
              <w:t xml:space="preserve"> году – </w:t>
            </w:r>
            <w:r>
              <w:rPr>
                <w:sz w:val="24"/>
                <w:szCs w:val="24"/>
              </w:rPr>
              <w:t>30</w:t>
            </w:r>
            <w:r w:rsidR="00FB2791">
              <w:rPr>
                <w:color w:val="000000"/>
                <w:sz w:val="24"/>
                <w:szCs w:val="24"/>
              </w:rPr>
              <w:t>(процентов)</w:t>
            </w:r>
            <w:r w:rsidR="008F04F5" w:rsidRPr="006441A8">
              <w:rPr>
                <w:sz w:val="24"/>
                <w:szCs w:val="24"/>
              </w:rPr>
              <w:t>;</w:t>
            </w:r>
          </w:p>
          <w:p w:rsidR="001C4D4A" w:rsidRPr="008F04F5" w:rsidRDefault="00073130" w:rsidP="004C3F48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в 2020</w:t>
            </w:r>
            <w:r w:rsidR="007816BF">
              <w:rPr>
                <w:sz w:val="24"/>
                <w:szCs w:val="24"/>
              </w:rPr>
              <w:t xml:space="preserve"> году – 3</w:t>
            </w:r>
            <w:r>
              <w:rPr>
                <w:sz w:val="24"/>
                <w:szCs w:val="24"/>
              </w:rPr>
              <w:t>1</w:t>
            </w:r>
            <w:r w:rsidR="00FB2791">
              <w:rPr>
                <w:color w:val="000000"/>
                <w:sz w:val="24"/>
                <w:szCs w:val="24"/>
              </w:rPr>
              <w:t>(процентов)</w:t>
            </w:r>
            <w:r w:rsidR="008F04F5" w:rsidRPr="006441A8">
              <w:rPr>
                <w:sz w:val="24"/>
                <w:szCs w:val="24"/>
              </w:rPr>
              <w:t>.</w:t>
            </w:r>
          </w:p>
        </w:tc>
      </w:tr>
      <w:tr w:rsidR="001C4D4A" w:rsidRPr="003F747F" w:rsidTr="00BB0836">
        <w:tc>
          <w:tcPr>
            <w:tcW w:w="3224" w:type="dxa"/>
          </w:tcPr>
          <w:p w:rsidR="001C4D4A" w:rsidRPr="003F747F" w:rsidRDefault="001C4D4A" w:rsidP="003F747F">
            <w:pPr>
              <w:widowControl w:val="0"/>
              <w:autoSpaceDE w:val="0"/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lastRenderedPageBreak/>
              <w:t xml:space="preserve">Сроки и этапы реализации </w:t>
            </w:r>
            <w:r>
              <w:rPr>
                <w:color w:val="000000"/>
                <w:sz w:val="24"/>
                <w:szCs w:val="24"/>
              </w:rPr>
              <w:t xml:space="preserve">муниципальной </w:t>
            </w:r>
            <w:r w:rsidRPr="003F747F">
              <w:rPr>
                <w:color w:val="000000"/>
                <w:sz w:val="24"/>
                <w:szCs w:val="24"/>
              </w:rPr>
              <w:t>программы</w:t>
            </w:r>
          </w:p>
        </w:tc>
        <w:tc>
          <w:tcPr>
            <w:tcW w:w="6488" w:type="dxa"/>
          </w:tcPr>
          <w:p w:rsidR="001C4D4A" w:rsidRDefault="001C4D4A" w:rsidP="00E114D7">
            <w:pPr>
              <w:widowControl w:val="0"/>
              <w:autoSpaceDE w:val="0"/>
              <w:snapToGrid w:val="0"/>
              <w:spacing w:line="360" w:lineRule="auto"/>
              <w:ind w:left="68" w:firstLine="428"/>
              <w:jc w:val="both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>201</w:t>
            </w:r>
            <w:r w:rsidR="00073130">
              <w:rPr>
                <w:color w:val="000000"/>
                <w:sz w:val="24"/>
                <w:szCs w:val="24"/>
              </w:rPr>
              <w:t>8-2020</w:t>
            </w:r>
            <w:r w:rsidR="008F04F5">
              <w:rPr>
                <w:color w:val="000000"/>
                <w:sz w:val="24"/>
                <w:szCs w:val="24"/>
              </w:rPr>
              <w:t xml:space="preserve"> годы в один</w:t>
            </w:r>
            <w:r>
              <w:rPr>
                <w:color w:val="000000"/>
                <w:sz w:val="24"/>
                <w:szCs w:val="24"/>
              </w:rPr>
              <w:t xml:space="preserve"> этап.</w:t>
            </w:r>
          </w:p>
          <w:p w:rsidR="001C4D4A" w:rsidRPr="003F747F" w:rsidRDefault="001C4D4A" w:rsidP="00EB4727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C4D4A" w:rsidRPr="003F747F" w:rsidTr="00BB0836">
        <w:tc>
          <w:tcPr>
            <w:tcW w:w="3224" w:type="dxa"/>
          </w:tcPr>
          <w:p w:rsidR="001C4D4A" w:rsidRPr="003F747F" w:rsidRDefault="001C4D4A" w:rsidP="003F747F">
            <w:pPr>
              <w:widowControl w:val="0"/>
              <w:autoSpaceDE w:val="0"/>
              <w:snapToGrid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>Объемы и</w:t>
            </w:r>
          </w:p>
          <w:p w:rsidR="001C4D4A" w:rsidRPr="003F747F" w:rsidRDefault="001C4D4A" w:rsidP="003F747F">
            <w:pPr>
              <w:widowControl w:val="0"/>
              <w:autoSpaceDE w:val="0"/>
              <w:spacing w:line="360" w:lineRule="auto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 xml:space="preserve">источники </w:t>
            </w:r>
          </w:p>
          <w:p w:rsidR="001C4D4A" w:rsidRPr="003F747F" w:rsidRDefault="001C4D4A" w:rsidP="0047086D">
            <w:pPr>
              <w:widowControl w:val="0"/>
              <w:autoSpaceDE w:val="0"/>
              <w:spacing w:line="360" w:lineRule="auto"/>
              <w:rPr>
                <w:color w:val="000000"/>
                <w:sz w:val="24"/>
                <w:szCs w:val="24"/>
                <w:shd w:val="clear" w:color="auto" w:fill="00FF00"/>
              </w:rPr>
            </w:pPr>
            <w:r w:rsidRPr="003F747F">
              <w:rPr>
                <w:color w:val="000000"/>
                <w:sz w:val="24"/>
                <w:szCs w:val="24"/>
              </w:rPr>
              <w:t>финансирования</w:t>
            </w:r>
            <w:r>
              <w:rPr>
                <w:color w:val="000000"/>
                <w:sz w:val="24"/>
                <w:szCs w:val="24"/>
              </w:rPr>
              <w:t xml:space="preserve"> муниципальной программы</w:t>
            </w:r>
            <w:r w:rsidRPr="003F747F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6488" w:type="dxa"/>
          </w:tcPr>
          <w:p w:rsidR="00BA4B91" w:rsidRDefault="00BA4B91" w:rsidP="00BA4B91">
            <w:pPr>
              <w:spacing w:line="360" w:lineRule="auto"/>
              <w:ind w:firstLine="5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Общий объем финансирования муниципальной программы 50000 рублей, за счет средств районного бюджета:</w:t>
            </w:r>
          </w:p>
          <w:p w:rsidR="00BA4B91" w:rsidRPr="006441A8" w:rsidRDefault="00BA4B91" w:rsidP="00BA4B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ind w:left="56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  в 2018</w:t>
            </w:r>
            <w:r w:rsidRPr="006441A8">
              <w:rPr>
                <w:color w:val="000000"/>
                <w:sz w:val="24"/>
                <w:szCs w:val="24"/>
              </w:rPr>
              <w:t xml:space="preserve"> году –</w:t>
            </w:r>
            <w:r>
              <w:rPr>
                <w:color w:val="000000"/>
                <w:sz w:val="24"/>
                <w:szCs w:val="24"/>
              </w:rPr>
              <w:t xml:space="preserve"> 50000 рублей.</w:t>
            </w:r>
          </w:p>
          <w:p w:rsidR="00B46382" w:rsidRPr="003F747F" w:rsidRDefault="00B46382" w:rsidP="00CF6D08">
            <w:pPr>
              <w:spacing w:line="360" w:lineRule="auto"/>
              <w:ind w:firstLine="56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1C4D4A" w:rsidRPr="003F747F" w:rsidTr="00BB0836">
        <w:tc>
          <w:tcPr>
            <w:tcW w:w="3224" w:type="dxa"/>
          </w:tcPr>
          <w:p w:rsidR="001C4D4A" w:rsidRPr="003F747F" w:rsidRDefault="001C4D4A" w:rsidP="003F747F">
            <w:pPr>
              <w:widowControl w:val="0"/>
              <w:autoSpaceDE w:val="0"/>
              <w:snapToGrid w:val="0"/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3F747F">
              <w:rPr>
                <w:color w:val="000000"/>
                <w:sz w:val="24"/>
                <w:szCs w:val="24"/>
              </w:rPr>
              <w:t xml:space="preserve">Ожидаемые конечные результаты реализации </w:t>
            </w:r>
            <w:r w:rsidRPr="003F747F">
              <w:rPr>
                <w:color w:val="000000"/>
                <w:sz w:val="24"/>
                <w:szCs w:val="24"/>
              </w:rPr>
              <w:br/>
            </w:r>
            <w:r>
              <w:rPr>
                <w:color w:val="000000"/>
                <w:sz w:val="24"/>
                <w:szCs w:val="24"/>
              </w:rPr>
              <w:t xml:space="preserve">муниципальной </w:t>
            </w:r>
            <w:r w:rsidRPr="003F747F">
              <w:rPr>
                <w:color w:val="000000"/>
                <w:sz w:val="24"/>
                <w:szCs w:val="24"/>
              </w:rPr>
              <w:t xml:space="preserve">программы </w:t>
            </w:r>
          </w:p>
        </w:tc>
        <w:tc>
          <w:tcPr>
            <w:tcW w:w="6488" w:type="dxa"/>
          </w:tcPr>
          <w:p w:rsidR="001C4D4A" w:rsidRPr="000D5C2A" w:rsidRDefault="001C4D4A" w:rsidP="00CF6D08">
            <w:pPr>
              <w:widowControl w:val="0"/>
              <w:autoSpaceDE w:val="0"/>
              <w:spacing w:line="360" w:lineRule="auto"/>
              <w:ind w:firstLine="568"/>
              <w:jc w:val="both"/>
              <w:rPr>
                <w:color w:val="000000"/>
                <w:sz w:val="24"/>
                <w:szCs w:val="24"/>
              </w:rPr>
            </w:pPr>
            <w:r w:rsidRPr="000D5C2A">
              <w:rPr>
                <w:color w:val="000000"/>
                <w:sz w:val="24"/>
                <w:szCs w:val="24"/>
              </w:rPr>
              <w:t xml:space="preserve">По итогам реализации мероприятий Программы будут достигнуты следующие результаты: </w:t>
            </w:r>
          </w:p>
          <w:p w:rsidR="001C4D4A" w:rsidRPr="000D5C2A" w:rsidRDefault="001C4D4A" w:rsidP="00CF6D08">
            <w:pPr>
              <w:numPr>
                <w:ilvl w:val="0"/>
                <w:numId w:val="18"/>
              </w:numPr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 w:rsidRPr="000D5C2A">
              <w:rPr>
                <w:color w:val="000000"/>
                <w:sz w:val="24"/>
                <w:szCs w:val="24"/>
              </w:rPr>
              <w:t>совершенствование системы профилактики правонарушений;</w:t>
            </w:r>
          </w:p>
          <w:p w:rsidR="001C4D4A" w:rsidRPr="000D5C2A" w:rsidRDefault="001C4D4A" w:rsidP="00CF6D08">
            <w:pPr>
              <w:numPr>
                <w:ilvl w:val="0"/>
                <w:numId w:val="18"/>
              </w:numPr>
              <w:spacing w:line="360" w:lineRule="auto"/>
              <w:ind w:left="0" w:firstLine="426"/>
              <w:jc w:val="both"/>
              <w:rPr>
                <w:sz w:val="24"/>
                <w:szCs w:val="24"/>
              </w:rPr>
            </w:pPr>
            <w:r w:rsidRPr="000D5C2A">
              <w:rPr>
                <w:color w:val="000000"/>
                <w:sz w:val="24"/>
                <w:szCs w:val="24"/>
              </w:rPr>
              <w:t>повышение эффективности государственной системы социальной профилактики правонарушений;</w:t>
            </w:r>
          </w:p>
          <w:p w:rsidR="001C4D4A" w:rsidRPr="000D5C2A" w:rsidRDefault="001C4D4A" w:rsidP="00CF6D08">
            <w:pPr>
              <w:numPr>
                <w:ilvl w:val="0"/>
                <w:numId w:val="18"/>
              </w:numPr>
              <w:spacing w:line="360" w:lineRule="auto"/>
              <w:ind w:left="0" w:firstLine="426"/>
              <w:jc w:val="both"/>
              <w:rPr>
                <w:sz w:val="24"/>
                <w:szCs w:val="24"/>
              </w:rPr>
            </w:pPr>
            <w:r w:rsidRPr="000D5C2A">
              <w:rPr>
                <w:sz w:val="24"/>
                <w:szCs w:val="24"/>
              </w:rPr>
              <w:t xml:space="preserve">организация деятельности муниципальной народной </w:t>
            </w:r>
            <w:r w:rsidRPr="000D5C2A">
              <w:rPr>
                <w:sz w:val="24"/>
                <w:szCs w:val="24"/>
              </w:rPr>
              <w:lastRenderedPageBreak/>
              <w:t>дружины Саткинского муниципального района на постоянной основе.</w:t>
            </w:r>
          </w:p>
          <w:p w:rsidR="001C4D4A" w:rsidRPr="000D5C2A" w:rsidRDefault="001C4D4A" w:rsidP="00CF6D08">
            <w:pPr>
              <w:numPr>
                <w:ilvl w:val="0"/>
                <w:numId w:val="18"/>
              </w:numPr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 w:rsidRPr="000D5C2A">
              <w:rPr>
                <w:color w:val="000000"/>
                <w:sz w:val="24"/>
                <w:szCs w:val="24"/>
              </w:rPr>
              <w:t>обеспечение нормативного правового регулирования профилактики преступлений и правонарушений;</w:t>
            </w:r>
          </w:p>
          <w:p w:rsidR="001C4D4A" w:rsidRPr="000D5C2A" w:rsidRDefault="001C4D4A" w:rsidP="00CF6D08">
            <w:pPr>
              <w:numPr>
                <w:ilvl w:val="0"/>
                <w:numId w:val="18"/>
              </w:numPr>
              <w:spacing w:line="360" w:lineRule="auto"/>
              <w:ind w:left="0" w:firstLine="426"/>
              <w:jc w:val="both"/>
              <w:rPr>
                <w:color w:val="000000"/>
                <w:sz w:val="24"/>
                <w:szCs w:val="24"/>
              </w:rPr>
            </w:pPr>
            <w:r w:rsidRPr="000D5C2A">
              <w:rPr>
                <w:color w:val="000000"/>
                <w:sz w:val="24"/>
                <w:szCs w:val="24"/>
              </w:rPr>
              <w:t>улучшение информационного обеспечения деятельности государственных органов и общественных организаций по обеспечению охраны общественного порядка на территории Саткинского муниципального района;</w:t>
            </w:r>
          </w:p>
          <w:p w:rsidR="001C4D4A" w:rsidRPr="000D5C2A" w:rsidRDefault="001C4D4A" w:rsidP="00CF6D08">
            <w:pPr>
              <w:pStyle w:val="ConsNonformat"/>
              <w:widowControl/>
              <w:numPr>
                <w:ilvl w:val="0"/>
                <w:numId w:val="18"/>
              </w:numPr>
              <w:tabs>
                <w:tab w:val="left" w:pos="144"/>
              </w:tabs>
              <w:spacing w:line="360" w:lineRule="auto"/>
              <w:ind w:left="0"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D5C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доверия населения к правоохранительным органам.</w:t>
            </w:r>
          </w:p>
          <w:p w:rsidR="001C4D4A" w:rsidRPr="003F747F" w:rsidRDefault="001C4D4A" w:rsidP="006E16A2">
            <w:pPr>
              <w:widowControl w:val="0"/>
              <w:autoSpaceDE w:val="0"/>
              <w:spacing w:line="360" w:lineRule="auto"/>
              <w:ind w:left="68" w:firstLine="348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1C4D4A" w:rsidRDefault="001C4D4A" w:rsidP="000D5C2A">
      <w:pPr>
        <w:widowControl w:val="0"/>
        <w:tabs>
          <w:tab w:val="left" w:pos="1540"/>
        </w:tabs>
        <w:autoSpaceDE w:val="0"/>
        <w:spacing w:line="360" w:lineRule="auto"/>
        <w:rPr>
          <w:b/>
          <w:bCs/>
          <w:sz w:val="24"/>
          <w:szCs w:val="24"/>
        </w:rPr>
      </w:pPr>
    </w:p>
    <w:p w:rsidR="00BA3DFF" w:rsidRDefault="00BA3DFF" w:rsidP="00867E11">
      <w:pPr>
        <w:pStyle w:val="22"/>
        <w:rPr>
          <w:b/>
          <w:sz w:val="24"/>
          <w:szCs w:val="24"/>
        </w:rPr>
      </w:pPr>
    </w:p>
    <w:p w:rsidR="00375C0F" w:rsidRDefault="000F5F0A" w:rsidP="00375C0F">
      <w:pPr>
        <w:pStyle w:val="22"/>
        <w:ind w:firstLine="567"/>
        <w:jc w:val="center"/>
        <w:rPr>
          <w:b/>
          <w:sz w:val="24"/>
          <w:szCs w:val="24"/>
        </w:rPr>
      </w:pPr>
      <w:r w:rsidRPr="000F5F0A">
        <w:rPr>
          <w:b/>
          <w:sz w:val="24"/>
          <w:szCs w:val="24"/>
        </w:rPr>
        <w:t>Пояснительная записка</w:t>
      </w:r>
    </w:p>
    <w:p w:rsidR="000F5F0A" w:rsidRPr="00B708F4" w:rsidRDefault="000F5F0A" w:rsidP="000F5F0A">
      <w:pPr>
        <w:shd w:val="clear" w:color="auto" w:fill="FFFFFF"/>
        <w:spacing w:line="360" w:lineRule="auto"/>
        <w:ind w:firstLine="550"/>
        <w:jc w:val="both"/>
        <w:rPr>
          <w:color w:val="000000"/>
          <w:sz w:val="24"/>
          <w:szCs w:val="24"/>
        </w:rPr>
      </w:pPr>
      <w:r w:rsidRPr="00B708F4">
        <w:rPr>
          <w:color w:val="000000"/>
          <w:sz w:val="24"/>
          <w:szCs w:val="24"/>
        </w:rPr>
        <w:t>Анализ выполнения мероприя</w:t>
      </w:r>
      <w:r>
        <w:rPr>
          <w:color w:val="000000"/>
          <w:sz w:val="24"/>
          <w:szCs w:val="24"/>
        </w:rPr>
        <w:t>тий Программы</w:t>
      </w:r>
      <w:r w:rsidRPr="00B708F4">
        <w:rPr>
          <w:color w:val="000000"/>
          <w:sz w:val="24"/>
          <w:szCs w:val="24"/>
        </w:rPr>
        <w:t xml:space="preserve"> свидетельствует </w:t>
      </w:r>
      <w:r>
        <w:rPr>
          <w:color w:val="000000"/>
          <w:sz w:val="24"/>
          <w:szCs w:val="24"/>
        </w:rPr>
        <w:t>о том, что на территории Саткинского района</w:t>
      </w:r>
      <w:r w:rsidRPr="00B708F4">
        <w:rPr>
          <w:color w:val="000000"/>
          <w:sz w:val="24"/>
          <w:szCs w:val="24"/>
        </w:rPr>
        <w:t xml:space="preserve"> принимаются конкретные меры, направленные на профилактику</w:t>
      </w:r>
      <w:r>
        <w:rPr>
          <w:color w:val="000000"/>
          <w:sz w:val="24"/>
          <w:szCs w:val="24"/>
        </w:rPr>
        <w:t xml:space="preserve"> преступлений и</w:t>
      </w:r>
      <w:r w:rsidRPr="00B708F4">
        <w:rPr>
          <w:color w:val="000000"/>
          <w:sz w:val="24"/>
          <w:szCs w:val="24"/>
        </w:rPr>
        <w:t xml:space="preserve"> правонарушений, реализация которых уже сейчас позволила добиться положительных результатов.</w:t>
      </w:r>
    </w:p>
    <w:p w:rsidR="000F5F0A" w:rsidRPr="00B708F4" w:rsidRDefault="000F5F0A" w:rsidP="000F5F0A">
      <w:pPr>
        <w:shd w:val="clear" w:color="auto" w:fill="FFFFFF"/>
        <w:spacing w:line="360" w:lineRule="auto"/>
        <w:ind w:firstLine="55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</w:t>
      </w:r>
      <w:proofErr w:type="spellStart"/>
      <w:r>
        <w:rPr>
          <w:color w:val="000000"/>
          <w:sz w:val="24"/>
          <w:szCs w:val="24"/>
        </w:rPr>
        <w:t>Саткинском</w:t>
      </w:r>
      <w:proofErr w:type="spellEnd"/>
      <w:r>
        <w:rPr>
          <w:color w:val="000000"/>
          <w:sz w:val="24"/>
          <w:szCs w:val="24"/>
        </w:rPr>
        <w:t xml:space="preserve"> районе</w:t>
      </w:r>
      <w:r w:rsidRPr="00B708F4">
        <w:rPr>
          <w:color w:val="000000"/>
          <w:sz w:val="24"/>
          <w:szCs w:val="24"/>
        </w:rPr>
        <w:t xml:space="preserve"> ведется целенаправленная работа по повышению безопасности граждан. Значительные усилия предпринимаются по снижению уровня преступности, предупреждению террористической деятельности, проявлений различных форм экстремизма, социальных конфликтов и других правонарушений. Деятельность правоохранительных</w:t>
      </w:r>
      <w:r>
        <w:rPr>
          <w:color w:val="000000"/>
          <w:sz w:val="24"/>
          <w:szCs w:val="24"/>
        </w:rPr>
        <w:t xml:space="preserve"> органов и Администрации Саткинского муниципального района</w:t>
      </w:r>
      <w:r w:rsidRPr="00B708F4">
        <w:rPr>
          <w:color w:val="000000"/>
          <w:sz w:val="24"/>
          <w:szCs w:val="24"/>
        </w:rPr>
        <w:t xml:space="preserve"> по обеспечению общественного порядка и борьбы с преступностью позволила стабилизировать уровень безопасности населения в целом.</w:t>
      </w:r>
    </w:p>
    <w:p w:rsidR="000F5F0A" w:rsidRDefault="000F5F0A" w:rsidP="000F5F0A">
      <w:pPr>
        <w:shd w:val="clear" w:color="auto" w:fill="FFFFFF"/>
        <w:spacing w:line="360" w:lineRule="auto"/>
        <w:ind w:firstLine="550"/>
        <w:jc w:val="both"/>
        <w:rPr>
          <w:color w:val="000000"/>
          <w:sz w:val="24"/>
          <w:szCs w:val="24"/>
        </w:rPr>
      </w:pPr>
      <w:r w:rsidRPr="00B708F4">
        <w:rPr>
          <w:color w:val="000000"/>
          <w:sz w:val="24"/>
          <w:szCs w:val="24"/>
        </w:rPr>
        <w:t xml:space="preserve">Однако, несмотря на </w:t>
      </w:r>
      <w:proofErr w:type="gramStart"/>
      <w:r w:rsidRPr="00B708F4">
        <w:rPr>
          <w:color w:val="000000"/>
          <w:sz w:val="24"/>
          <w:szCs w:val="24"/>
        </w:rPr>
        <w:t>предпринимаемые меры</w:t>
      </w:r>
      <w:proofErr w:type="gramEnd"/>
      <w:r w:rsidRPr="00B708F4">
        <w:rPr>
          <w:color w:val="000000"/>
          <w:sz w:val="24"/>
          <w:szCs w:val="24"/>
        </w:rPr>
        <w:t>, уровень общ</w:t>
      </w:r>
      <w:r>
        <w:rPr>
          <w:color w:val="000000"/>
          <w:sz w:val="24"/>
          <w:szCs w:val="24"/>
        </w:rPr>
        <w:t xml:space="preserve">ественной безопасности в </w:t>
      </w:r>
      <w:proofErr w:type="spellStart"/>
      <w:r>
        <w:rPr>
          <w:color w:val="000000"/>
          <w:sz w:val="24"/>
          <w:szCs w:val="24"/>
        </w:rPr>
        <w:t>Саткинском</w:t>
      </w:r>
      <w:proofErr w:type="spellEnd"/>
      <w:r>
        <w:rPr>
          <w:color w:val="000000"/>
          <w:sz w:val="24"/>
          <w:szCs w:val="24"/>
        </w:rPr>
        <w:t xml:space="preserve"> районе</w:t>
      </w:r>
      <w:r w:rsidRPr="00B708F4">
        <w:rPr>
          <w:color w:val="000000"/>
          <w:sz w:val="24"/>
          <w:szCs w:val="24"/>
        </w:rPr>
        <w:t xml:space="preserve"> не является достаточным</w:t>
      </w:r>
      <w:r>
        <w:rPr>
          <w:color w:val="000000"/>
          <w:sz w:val="24"/>
          <w:szCs w:val="24"/>
        </w:rPr>
        <w:t>.</w:t>
      </w:r>
    </w:p>
    <w:p w:rsidR="000F5F0A" w:rsidRPr="00B708F4" w:rsidRDefault="000F5F0A" w:rsidP="000F5F0A">
      <w:pPr>
        <w:shd w:val="clear" w:color="auto" w:fill="FFFFFF"/>
        <w:spacing w:line="360" w:lineRule="auto"/>
        <w:ind w:firstLine="550"/>
        <w:jc w:val="both"/>
        <w:rPr>
          <w:color w:val="000000"/>
          <w:sz w:val="24"/>
          <w:szCs w:val="24"/>
        </w:rPr>
      </w:pPr>
      <w:proofErr w:type="gramStart"/>
      <w:r w:rsidRPr="00B708F4">
        <w:rPr>
          <w:color w:val="000000"/>
          <w:sz w:val="24"/>
          <w:szCs w:val="24"/>
        </w:rPr>
        <w:t>В целях фо</w:t>
      </w:r>
      <w:r>
        <w:rPr>
          <w:color w:val="000000"/>
          <w:sz w:val="24"/>
          <w:szCs w:val="24"/>
        </w:rPr>
        <w:t>рмирования на территории Саткинского района</w:t>
      </w:r>
      <w:r w:rsidRPr="00B708F4">
        <w:rPr>
          <w:color w:val="000000"/>
          <w:sz w:val="24"/>
          <w:szCs w:val="24"/>
        </w:rPr>
        <w:t xml:space="preserve"> эффективной многоуровневой системы профилактики преступлений и правонарушений возникла необходимость разработки и принятия ново</w:t>
      </w:r>
      <w:r>
        <w:rPr>
          <w:color w:val="000000"/>
          <w:sz w:val="24"/>
          <w:szCs w:val="24"/>
        </w:rPr>
        <w:t>й муниципальной</w:t>
      </w:r>
      <w:r w:rsidRPr="00B708F4">
        <w:rPr>
          <w:color w:val="000000"/>
          <w:sz w:val="24"/>
          <w:szCs w:val="24"/>
        </w:rPr>
        <w:t xml:space="preserve"> программы «</w:t>
      </w:r>
      <w:r w:rsidRPr="000F5F0A">
        <w:rPr>
          <w:rStyle w:val="a4"/>
          <w:b w:val="0"/>
          <w:color w:val="000000"/>
          <w:sz w:val="24"/>
          <w:szCs w:val="24"/>
        </w:rPr>
        <w:t>П</w:t>
      </w:r>
      <w:r w:rsidRPr="00045509">
        <w:rPr>
          <w:color w:val="000000"/>
          <w:sz w:val="24"/>
          <w:szCs w:val="24"/>
        </w:rPr>
        <w:t xml:space="preserve">рофилактика преступлений и иных правонарушений в </w:t>
      </w:r>
      <w:proofErr w:type="spellStart"/>
      <w:r w:rsidRPr="00045509">
        <w:rPr>
          <w:snapToGrid w:val="0"/>
          <w:color w:val="000000"/>
          <w:sz w:val="24"/>
          <w:szCs w:val="24"/>
        </w:rPr>
        <w:t>Саткинском</w:t>
      </w:r>
      <w:proofErr w:type="spellEnd"/>
      <w:r w:rsidRPr="00045509">
        <w:rPr>
          <w:snapToGrid w:val="0"/>
          <w:color w:val="000000"/>
          <w:sz w:val="24"/>
          <w:szCs w:val="24"/>
        </w:rPr>
        <w:t xml:space="preserve"> муниципальном районе на </w:t>
      </w:r>
      <w:r w:rsidRPr="00045509">
        <w:rPr>
          <w:color w:val="000000"/>
          <w:sz w:val="24"/>
          <w:szCs w:val="24"/>
        </w:rPr>
        <w:t>201</w:t>
      </w:r>
      <w:r w:rsidR="00073130">
        <w:rPr>
          <w:color w:val="000000"/>
          <w:sz w:val="24"/>
          <w:szCs w:val="24"/>
        </w:rPr>
        <w:t>8-2020</w:t>
      </w:r>
      <w:r w:rsidR="005B08E5">
        <w:rPr>
          <w:color w:val="000000"/>
          <w:sz w:val="24"/>
          <w:szCs w:val="24"/>
        </w:rPr>
        <w:t xml:space="preserve"> год</w:t>
      </w:r>
      <w:r w:rsidR="00C4378E">
        <w:rPr>
          <w:color w:val="000000"/>
          <w:sz w:val="24"/>
          <w:szCs w:val="24"/>
        </w:rPr>
        <w:t>ы</w:t>
      </w:r>
      <w:r>
        <w:rPr>
          <w:color w:val="000000"/>
          <w:sz w:val="24"/>
          <w:szCs w:val="24"/>
        </w:rPr>
        <w:t>»</w:t>
      </w:r>
      <w:r w:rsidRPr="00B708F4">
        <w:rPr>
          <w:color w:val="000000"/>
          <w:sz w:val="24"/>
          <w:szCs w:val="24"/>
        </w:rPr>
        <w:t xml:space="preserve">, которая позволит реализовать комплекс объединенных единым замыслом адекватных </w:t>
      </w:r>
      <w:r w:rsidRPr="00B708F4">
        <w:rPr>
          <w:color w:val="000000"/>
          <w:sz w:val="24"/>
          <w:szCs w:val="24"/>
        </w:rPr>
        <w:lastRenderedPageBreak/>
        <w:t>мер по локализации причин и условий, способствующих совершению преступлений и правонарушений.</w:t>
      </w:r>
      <w:proofErr w:type="gramEnd"/>
    </w:p>
    <w:p w:rsidR="000F5F0A" w:rsidRPr="00B708F4" w:rsidRDefault="000F5F0A" w:rsidP="000F5F0A">
      <w:pPr>
        <w:shd w:val="clear" w:color="auto" w:fill="FFFFFF"/>
        <w:spacing w:line="360" w:lineRule="auto"/>
        <w:ind w:firstLine="550"/>
        <w:jc w:val="both"/>
        <w:rPr>
          <w:color w:val="000000"/>
          <w:sz w:val="24"/>
          <w:szCs w:val="24"/>
        </w:rPr>
      </w:pPr>
      <w:r w:rsidRPr="00B708F4">
        <w:rPr>
          <w:color w:val="000000"/>
          <w:sz w:val="24"/>
          <w:szCs w:val="24"/>
        </w:rPr>
        <w:t xml:space="preserve">Меры, предусмотренные в программе, направлены на усиление социальной профилактики правонарушений, пропаганду нравственных ценностей и здорового образа жизни, формирование законопослушного поведения </w:t>
      </w:r>
      <w:r>
        <w:rPr>
          <w:color w:val="000000"/>
          <w:sz w:val="24"/>
          <w:szCs w:val="24"/>
        </w:rPr>
        <w:t>граждан, организацию</w:t>
      </w:r>
      <w:r w:rsidRPr="00B708F4">
        <w:rPr>
          <w:color w:val="000000"/>
          <w:sz w:val="24"/>
          <w:szCs w:val="24"/>
        </w:rPr>
        <w:t xml:space="preserve"> </w:t>
      </w:r>
      <w:proofErr w:type="spellStart"/>
      <w:r w:rsidRPr="00B708F4">
        <w:rPr>
          <w:color w:val="000000"/>
          <w:sz w:val="24"/>
          <w:szCs w:val="24"/>
        </w:rPr>
        <w:t>досуговой</w:t>
      </w:r>
      <w:proofErr w:type="spellEnd"/>
      <w:r w:rsidRPr="00B708F4">
        <w:rPr>
          <w:color w:val="000000"/>
          <w:sz w:val="24"/>
          <w:szCs w:val="24"/>
        </w:rPr>
        <w:t xml:space="preserve"> работы по месту жительства и учебы несовершенно</w:t>
      </w:r>
      <w:r>
        <w:rPr>
          <w:color w:val="000000"/>
          <w:sz w:val="24"/>
          <w:szCs w:val="24"/>
        </w:rPr>
        <w:t>летних</w:t>
      </w:r>
      <w:r w:rsidRPr="00B708F4">
        <w:rPr>
          <w:color w:val="000000"/>
          <w:sz w:val="24"/>
          <w:szCs w:val="24"/>
        </w:rPr>
        <w:t>.</w:t>
      </w:r>
    </w:p>
    <w:p w:rsidR="000F5F0A" w:rsidRPr="00D07D16" w:rsidRDefault="000F5F0A" w:rsidP="00D07D16">
      <w:pPr>
        <w:shd w:val="clear" w:color="auto" w:fill="FFFFFF"/>
        <w:spacing w:line="360" w:lineRule="auto"/>
        <w:ind w:firstLine="550"/>
        <w:jc w:val="both"/>
        <w:rPr>
          <w:color w:val="000000"/>
          <w:sz w:val="24"/>
          <w:szCs w:val="24"/>
        </w:rPr>
      </w:pPr>
      <w:r w:rsidRPr="00772C29">
        <w:rPr>
          <w:sz w:val="24"/>
          <w:szCs w:val="24"/>
        </w:rPr>
        <w:t xml:space="preserve">Принятие программы позволит улучшить </w:t>
      </w:r>
      <w:proofErr w:type="gramStart"/>
      <w:r w:rsidRPr="00772C29">
        <w:rPr>
          <w:sz w:val="24"/>
          <w:szCs w:val="24"/>
        </w:rPr>
        <w:t>криминогенную ситуацию</w:t>
      </w:r>
      <w:proofErr w:type="gramEnd"/>
      <w:r w:rsidRPr="00772C29">
        <w:rPr>
          <w:sz w:val="24"/>
          <w:szCs w:val="24"/>
        </w:rPr>
        <w:t xml:space="preserve"> в </w:t>
      </w:r>
      <w:proofErr w:type="spellStart"/>
      <w:r w:rsidRPr="00772C29">
        <w:rPr>
          <w:sz w:val="24"/>
          <w:szCs w:val="24"/>
        </w:rPr>
        <w:t>Саткинском</w:t>
      </w:r>
      <w:proofErr w:type="spellEnd"/>
      <w:r>
        <w:rPr>
          <w:sz w:val="24"/>
          <w:szCs w:val="24"/>
        </w:rPr>
        <w:t xml:space="preserve"> муниципальном</w:t>
      </w:r>
      <w:r w:rsidRPr="00772C29">
        <w:rPr>
          <w:sz w:val="24"/>
          <w:szCs w:val="24"/>
        </w:rPr>
        <w:t xml:space="preserve"> районе. </w:t>
      </w:r>
    </w:p>
    <w:p w:rsidR="000F5F0A" w:rsidRPr="00803078" w:rsidRDefault="000F5F0A" w:rsidP="000F5F0A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proofErr w:type="gramStart"/>
      <w:r w:rsidRPr="00803078">
        <w:rPr>
          <w:color w:val="000000"/>
          <w:sz w:val="24"/>
          <w:szCs w:val="24"/>
        </w:rPr>
        <w:t>Стратегическая цель муниципальной программы «</w:t>
      </w:r>
      <w:r w:rsidRPr="000F5F0A">
        <w:rPr>
          <w:rStyle w:val="a4"/>
          <w:b w:val="0"/>
          <w:color w:val="000000"/>
          <w:sz w:val="24"/>
          <w:szCs w:val="24"/>
        </w:rPr>
        <w:t>П</w:t>
      </w:r>
      <w:r w:rsidRPr="00803078">
        <w:rPr>
          <w:color w:val="000000"/>
          <w:sz w:val="24"/>
          <w:szCs w:val="24"/>
        </w:rPr>
        <w:t xml:space="preserve">рофилактика </w:t>
      </w:r>
      <w:r w:rsidRPr="00B6591F">
        <w:rPr>
          <w:color w:val="000000"/>
          <w:sz w:val="24"/>
          <w:szCs w:val="24"/>
        </w:rPr>
        <w:t>преступлений и иных правонарушений</w:t>
      </w:r>
      <w:r w:rsidRPr="00B708F4">
        <w:rPr>
          <w:b/>
          <w:bCs/>
          <w:i/>
          <w:iCs/>
          <w:color w:val="000000"/>
          <w:sz w:val="24"/>
          <w:szCs w:val="24"/>
        </w:rPr>
        <w:t xml:space="preserve"> </w:t>
      </w:r>
      <w:r w:rsidRPr="00803078">
        <w:rPr>
          <w:color w:val="000000"/>
          <w:sz w:val="24"/>
          <w:szCs w:val="24"/>
        </w:rPr>
        <w:t xml:space="preserve">в </w:t>
      </w:r>
      <w:proofErr w:type="spellStart"/>
      <w:r w:rsidRPr="00803078">
        <w:rPr>
          <w:snapToGrid w:val="0"/>
          <w:color w:val="000000"/>
          <w:sz w:val="24"/>
          <w:szCs w:val="24"/>
        </w:rPr>
        <w:t>Сат</w:t>
      </w:r>
      <w:r w:rsidR="005B08E5">
        <w:rPr>
          <w:snapToGrid w:val="0"/>
          <w:color w:val="000000"/>
          <w:sz w:val="24"/>
          <w:szCs w:val="24"/>
        </w:rPr>
        <w:t>кинском</w:t>
      </w:r>
      <w:proofErr w:type="spellEnd"/>
      <w:r w:rsidR="005B08E5">
        <w:rPr>
          <w:snapToGrid w:val="0"/>
          <w:color w:val="000000"/>
          <w:sz w:val="24"/>
          <w:szCs w:val="24"/>
        </w:rPr>
        <w:t xml:space="preserve"> муниципальном районе на</w:t>
      </w:r>
      <w:r w:rsidR="00881333">
        <w:rPr>
          <w:snapToGrid w:val="0"/>
          <w:color w:val="000000"/>
          <w:sz w:val="24"/>
          <w:szCs w:val="24"/>
        </w:rPr>
        <w:t xml:space="preserve"> </w:t>
      </w:r>
      <w:r w:rsidR="00797AB2">
        <w:rPr>
          <w:color w:val="000000"/>
          <w:sz w:val="24"/>
          <w:szCs w:val="24"/>
        </w:rPr>
        <w:t>2017-2019</w:t>
      </w:r>
      <w:r w:rsidR="005B08E5">
        <w:rPr>
          <w:color w:val="000000"/>
          <w:sz w:val="24"/>
          <w:szCs w:val="24"/>
        </w:rPr>
        <w:t xml:space="preserve"> год</w:t>
      </w:r>
      <w:r w:rsidR="00797AB2">
        <w:rPr>
          <w:color w:val="000000"/>
          <w:sz w:val="24"/>
          <w:szCs w:val="24"/>
        </w:rPr>
        <w:t>ы</w:t>
      </w:r>
      <w:r w:rsidRPr="00803078">
        <w:rPr>
          <w:color w:val="000000"/>
          <w:sz w:val="24"/>
          <w:szCs w:val="24"/>
        </w:rPr>
        <w:t>» направлена на реализацию Основных направлений развития Саткинского муниципального района на 2014 – 2016 годы по эффективной реализации Стратегического плана развития Саткинского муниципального района до 2020 года, утвержденных в новой редакции постановлением Администрации Саткинского муниципального района от 22.05.2014 № 678 по направлению «Благополучное общество и развитая социальная</w:t>
      </w:r>
      <w:proofErr w:type="gramEnd"/>
      <w:r w:rsidRPr="00803078">
        <w:rPr>
          <w:color w:val="000000"/>
          <w:sz w:val="24"/>
          <w:szCs w:val="24"/>
        </w:rPr>
        <w:t xml:space="preserve"> сфера»:</w:t>
      </w:r>
    </w:p>
    <w:p w:rsidR="000F5F0A" w:rsidRPr="000D751D" w:rsidRDefault="000F5F0A" w:rsidP="000F5F0A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4"/>
          <w:szCs w:val="24"/>
        </w:rPr>
      </w:pPr>
      <w:r w:rsidRPr="00803078">
        <w:rPr>
          <w:color w:val="000000"/>
          <w:sz w:val="24"/>
          <w:szCs w:val="24"/>
        </w:rPr>
        <w:t>Целью Программы является</w:t>
      </w:r>
      <w:r w:rsidRPr="00B6591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с</w:t>
      </w:r>
      <w:r w:rsidRPr="000D751D">
        <w:rPr>
          <w:color w:val="000000"/>
          <w:sz w:val="24"/>
          <w:szCs w:val="24"/>
        </w:rPr>
        <w:t>овершенствование системы профилактики преступлений и иных правонарушений, повышение уровня общественной безопасности граждан на территории Саткинского муниципального района.</w:t>
      </w:r>
    </w:p>
    <w:p w:rsidR="000F5F0A" w:rsidRPr="00803078" w:rsidRDefault="000F5F0A" w:rsidP="000F5F0A">
      <w:pPr>
        <w:spacing w:line="360" w:lineRule="auto"/>
        <w:jc w:val="both"/>
        <w:rPr>
          <w:color w:val="000000"/>
          <w:sz w:val="24"/>
          <w:szCs w:val="24"/>
          <w:highlight w:val="yellow"/>
        </w:rPr>
      </w:pPr>
      <w:r w:rsidRPr="00803078">
        <w:rPr>
          <w:color w:val="000000"/>
          <w:sz w:val="24"/>
          <w:szCs w:val="24"/>
        </w:rPr>
        <w:t>Программа предусматривает решение следующего комплекса задач:</w:t>
      </w:r>
    </w:p>
    <w:p w:rsidR="000F5F0A" w:rsidRPr="00803078" w:rsidRDefault="000F5F0A" w:rsidP="000F5F0A">
      <w:pPr>
        <w:spacing w:line="360" w:lineRule="auto"/>
        <w:ind w:firstLine="550"/>
        <w:jc w:val="both"/>
        <w:rPr>
          <w:color w:val="000000"/>
          <w:sz w:val="24"/>
          <w:szCs w:val="24"/>
        </w:rPr>
      </w:pPr>
      <w:r w:rsidRPr="00803078">
        <w:rPr>
          <w:color w:val="000000"/>
          <w:sz w:val="24"/>
          <w:szCs w:val="24"/>
        </w:rPr>
        <w:t xml:space="preserve">1) Снижение уровня преступности на территории Саткинского муниципального района за счет: </w:t>
      </w:r>
    </w:p>
    <w:p w:rsidR="000F5F0A" w:rsidRPr="00803078" w:rsidRDefault="00FB2791" w:rsidP="00FB2791">
      <w:pPr>
        <w:numPr>
          <w:ilvl w:val="0"/>
          <w:numId w:val="10"/>
        </w:numPr>
        <w:spacing w:line="360" w:lineRule="auto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0F5F0A" w:rsidRPr="00803078">
        <w:rPr>
          <w:color w:val="000000"/>
          <w:sz w:val="24"/>
          <w:szCs w:val="24"/>
        </w:rPr>
        <w:t>активизации участия и улучшения координации деятельности органов государственной власти и органов местного самоуправления в предупреждении преступлений и правонарушений;</w:t>
      </w:r>
    </w:p>
    <w:p w:rsidR="000F5F0A" w:rsidRPr="00803078" w:rsidRDefault="00FB2791" w:rsidP="00FB2791">
      <w:pPr>
        <w:numPr>
          <w:ilvl w:val="0"/>
          <w:numId w:val="10"/>
        </w:numPr>
        <w:spacing w:line="360" w:lineRule="auto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0F5F0A" w:rsidRPr="00803078">
        <w:rPr>
          <w:color w:val="000000"/>
          <w:sz w:val="24"/>
          <w:szCs w:val="24"/>
        </w:rPr>
        <w:t xml:space="preserve">выявления и устранения причин и предпосылок совершаемых преступлений и правонарушений. </w:t>
      </w:r>
    </w:p>
    <w:p w:rsidR="000F5F0A" w:rsidRPr="00803078" w:rsidRDefault="000F5F0A" w:rsidP="000F5F0A">
      <w:pPr>
        <w:spacing w:line="360" w:lineRule="auto"/>
        <w:ind w:firstLine="560"/>
        <w:jc w:val="both"/>
        <w:rPr>
          <w:color w:val="000000"/>
          <w:sz w:val="24"/>
          <w:szCs w:val="24"/>
        </w:rPr>
      </w:pPr>
      <w:r w:rsidRPr="00803078">
        <w:rPr>
          <w:color w:val="000000"/>
          <w:sz w:val="24"/>
          <w:szCs w:val="24"/>
        </w:rPr>
        <w:t>2) Активизация работы по предупреждению и пресечению преступлений и  правонарушений, совершаемых на улицах и в общественных местах за счет вовлечения в деятельность по предупреждению правонарушений учреждений и организаций всех форм собственности, в том числе общественных организаций;</w:t>
      </w:r>
    </w:p>
    <w:p w:rsidR="000F5F0A" w:rsidRPr="00803078" w:rsidRDefault="000F5F0A" w:rsidP="000F5F0A">
      <w:pPr>
        <w:widowControl w:val="0"/>
        <w:autoSpaceDE w:val="0"/>
        <w:spacing w:line="360" w:lineRule="auto"/>
        <w:ind w:firstLine="560"/>
        <w:jc w:val="both"/>
        <w:rPr>
          <w:b/>
          <w:bCs/>
          <w:color w:val="000000"/>
          <w:sz w:val="24"/>
          <w:szCs w:val="24"/>
        </w:rPr>
      </w:pPr>
      <w:r w:rsidRPr="00803078">
        <w:rPr>
          <w:color w:val="000000"/>
          <w:sz w:val="24"/>
          <w:szCs w:val="24"/>
        </w:rPr>
        <w:t xml:space="preserve"> 3) Профилактика пьянства, алкоголизма, асоциального образа жизни, проведение комплексных физкультурно-оздоровительных мероприятий и акций, направленных на пропаганду здорового образа жизни, принятие мер по созданию клубных формирований, спортивных секций, кружков.</w:t>
      </w:r>
    </w:p>
    <w:p w:rsidR="000F5F0A" w:rsidRDefault="000F5F0A" w:rsidP="00881333">
      <w:pPr>
        <w:widowControl w:val="0"/>
        <w:tabs>
          <w:tab w:val="left" w:pos="1540"/>
        </w:tabs>
        <w:autoSpaceDE w:val="0"/>
        <w:spacing w:line="360" w:lineRule="auto"/>
        <w:rPr>
          <w:b/>
          <w:bCs/>
          <w:sz w:val="24"/>
          <w:szCs w:val="24"/>
        </w:rPr>
      </w:pPr>
    </w:p>
    <w:p w:rsidR="001C4D4A" w:rsidRPr="00087444" w:rsidRDefault="001C4D4A" w:rsidP="003F747F">
      <w:pPr>
        <w:widowControl w:val="0"/>
        <w:tabs>
          <w:tab w:val="left" w:pos="1540"/>
        </w:tabs>
        <w:autoSpaceDE w:val="0"/>
        <w:spacing w:line="360" w:lineRule="auto"/>
        <w:ind w:left="1540" w:hanging="840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lastRenderedPageBreak/>
        <w:t xml:space="preserve">Раздел 1. 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Содержание проблемы и обоснование</w:t>
      </w:r>
    </w:p>
    <w:p w:rsidR="001C4D4A" w:rsidRPr="00087444" w:rsidRDefault="001C4D4A" w:rsidP="003F747F">
      <w:pPr>
        <w:widowControl w:val="0"/>
        <w:tabs>
          <w:tab w:val="left" w:pos="1540"/>
        </w:tabs>
        <w:autoSpaceDE w:val="0"/>
        <w:spacing w:line="360" w:lineRule="auto"/>
        <w:ind w:left="1540" w:hanging="840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>необходимости ее решения программными методами</w:t>
      </w:r>
      <w:r>
        <w:rPr>
          <w:b/>
          <w:bCs/>
          <w:sz w:val="24"/>
          <w:szCs w:val="24"/>
        </w:rPr>
        <w:t>»</w:t>
      </w:r>
    </w:p>
    <w:p w:rsidR="001C4D4A" w:rsidRPr="003F747F" w:rsidRDefault="001C4D4A" w:rsidP="003F747F">
      <w:pPr>
        <w:widowControl w:val="0"/>
        <w:tabs>
          <w:tab w:val="left" w:pos="1540"/>
        </w:tabs>
        <w:autoSpaceDE w:val="0"/>
        <w:spacing w:line="360" w:lineRule="auto"/>
        <w:ind w:left="1540" w:hanging="840"/>
        <w:jc w:val="center"/>
        <w:rPr>
          <w:color w:val="000000"/>
          <w:sz w:val="24"/>
          <w:szCs w:val="24"/>
        </w:rPr>
      </w:pPr>
    </w:p>
    <w:p w:rsidR="001C4D4A" w:rsidRPr="000D5C2A" w:rsidRDefault="001C4D4A" w:rsidP="00881333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0D5C2A">
        <w:rPr>
          <w:color w:val="000000"/>
          <w:sz w:val="24"/>
          <w:szCs w:val="24"/>
        </w:rPr>
        <w:t xml:space="preserve">Анализ </w:t>
      </w:r>
      <w:proofErr w:type="gramStart"/>
      <w:r w:rsidRPr="000D5C2A">
        <w:rPr>
          <w:color w:val="000000"/>
          <w:sz w:val="24"/>
          <w:szCs w:val="24"/>
        </w:rPr>
        <w:t>криминогенной ситуации</w:t>
      </w:r>
      <w:proofErr w:type="gramEnd"/>
      <w:r w:rsidRPr="000D5C2A">
        <w:rPr>
          <w:color w:val="000000"/>
          <w:sz w:val="24"/>
          <w:szCs w:val="24"/>
        </w:rPr>
        <w:t xml:space="preserve"> на территории Саткинского муниципального района показал, что  ближайшей перспективе возможны:</w:t>
      </w:r>
    </w:p>
    <w:p w:rsidR="001C4D4A" w:rsidRPr="000D5C2A" w:rsidRDefault="00D874E3" w:rsidP="00881333">
      <w:pPr>
        <w:numPr>
          <w:ilvl w:val="0"/>
          <w:numId w:val="8"/>
        </w:numPr>
        <w:spacing w:line="360" w:lineRule="auto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1C4D4A" w:rsidRPr="000D5C2A">
        <w:rPr>
          <w:color w:val="000000"/>
          <w:sz w:val="24"/>
          <w:szCs w:val="24"/>
        </w:rPr>
        <w:t>увеличение количества преступлений, направленных против личности и собственности;</w:t>
      </w:r>
    </w:p>
    <w:p w:rsidR="001C4D4A" w:rsidRPr="000D5C2A" w:rsidRDefault="00D874E3" w:rsidP="00881333">
      <w:pPr>
        <w:numPr>
          <w:ilvl w:val="0"/>
          <w:numId w:val="8"/>
        </w:numPr>
        <w:spacing w:line="360" w:lineRule="auto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1C4D4A" w:rsidRPr="000D5C2A">
        <w:rPr>
          <w:color w:val="000000"/>
          <w:sz w:val="24"/>
          <w:szCs w:val="24"/>
        </w:rPr>
        <w:t>рост числа преступлений экономической направленности, в том числе коммерческого подкупа, взяточничества;</w:t>
      </w:r>
    </w:p>
    <w:p w:rsidR="001C4D4A" w:rsidRPr="000D5C2A" w:rsidRDefault="00D874E3" w:rsidP="00881333">
      <w:pPr>
        <w:numPr>
          <w:ilvl w:val="0"/>
          <w:numId w:val="8"/>
        </w:numPr>
        <w:spacing w:line="360" w:lineRule="auto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1C4D4A" w:rsidRPr="000D5C2A">
        <w:rPr>
          <w:color w:val="000000"/>
          <w:sz w:val="24"/>
          <w:szCs w:val="24"/>
        </w:rPr>
        <w:t>активизация преступных группировок и сообществ, занимающихся наркобизнесом, и, как следствие, рост числа выявленных фактов незаконного оборота наркотиков;</w:t>
      </w:r>
    </w:p>
    <w:p w:rsidR="001C4D4A" w:rsidRPr="000D5C2A" w:rsidRDefault="00D874E3" w:rsidP="00881333">
      <w:pPr>
        <w:numPr>
          <w:ilvl w:val="0"/>
          <w:numId w:val="8"/>
        </w:numPr>
        <w:spacing w:line="360" w:lineRule="auto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1C4D4A" w:rsidRPr="000D5C2A">
        <w:rPr>
          <w:color w:val="000000"/>
          <w:sz w:val="24"/>
          <w:szCs w:val="24"/>
        </w:rPr>
        <w:t>повышение степени опасности, изощренности и дерзости преступлений, все большее использование в преступных целях профессиональных знаний специалистов различного профиля, усиление вооруженности и технической оснащенности преступников;</w:t>
      </w:r>
    </w:p>
    <w:p w:rsidR="001C4D4A" w:rsidRPr="000D5C2A" w:rsidRDefault="00D874E3" w:rsidP="00881333">
      <w:pPr>
        <w:numPr>
          <w:ilvl w:val="0"/>
          <w:numId w:val="8"/>
        </w:numPr>
        <w:spacing w:line="360" w:lineRule="auto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1C4D4A" w:rsidRPr="000D5C2A">
        <w:rPr>
          <w:color w:val="000000"/>
          <w:sz w:val="24"/>
          <w:szCs w:val="24"/>
        </w:rPr>
        <w:t>рост преступности несовершеннолетних;</w:t>
      </w:r>
    </w:p>
    <w:p w:rsidR="001C4D4A" w:rsidRPr="000D5C2A" w:rsidRDefault="00D874E3" w:rsidP="00881333">
      <w:pPr>
        <w:numPr>
          <w:ilvl w:val="0"/>
          <w:numId w:val="8"/>
        </w:numPr>
        <w:spacing w:line="360" w:lineRule="auto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1C4D4A" w:rsidRPr="000D5C2A">
        <w:rPr>
          <w:color w:val="000000"/>
          <w:sz w:val="24"/>
          <w:szCs w:val="24"/>
        </w:rPr>
        <w:t>увеличение числа правонарушений, связанных с контрабандой, изготовлением и сбытом контрафактной продукции, в том числе опасной для здоровья.</w:t>
      </w:r>
    </w:p>
    <w:p w:rsidR="00104E32" w:rsidRPr="00104E32" w:rsidRDefault="00073130" w:rsidP="00104E32">
      <w:pPr>
        <w:spacing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   6 месяцев 2017</w:t>
      </w:r>
      <w:r w:rsidR="00104E32" w:rsidRPr="00104E32">
        <w:rPr>
          <w:sz w:val="24"/>
          <w:szCs w:val="24"/>
        </w:rPr>
        <w:t xml:space="preserve"> года </w:t>
      </w:r>
      <w:proofErr w:type="gramStart"/>
      <w:r w:rsidR="00104E32" w:rsidRPr="00104E32">
        <w:rPr>
          <w:sz w:val="24"/>
          <w:szCs w:val="24"/>
        </w:rPr>
        <w:t>криминогенная обстановка</w:t>
      </w:r>
      <w:proofErr w:type="gramEnd"/>
      <w:r w:rsidR="00104E32" w:rsidRPr="00104E32">
        <w:rPr>
          <w:sz w:val="24"/>
          <w:szCs w:val="24"/>
        </w:rPr>
        <w:t xml:space="preserve"> на территории района характеризуется снижением общего числа зарегистрированных сообщений на 2,25% (до 3518), на 8,6% преступных посягательств, количество которых составило 588. </w:t>
      </w:r>
    </w:p>
    <w:p w:rsidR="00104E32" w:rsidRPr="00104E32" w:rsidRDefault="00104E32" w:rsidP="00104E32">
      <w:pPr>
        <w:tabs>
          <w:tab w:val="num" w:pos="0"/>
        </w:tabs>
        <w:spacing w:line="360" w:lineRule="auto"/>
        <w:ind w:firstLine="567"/>
        <w:jc w:val="both"/>
        <w:rPr>
          <w:sz w:val="24"/>
          <w:szCs w:val="24"/>
        </w:rPr>
      </w:pPr>
      <w:r w:rsidRPr="00104E32">
        <w:rPr>
          <w:sz w:val="24"/>
          <w:szCs w:val="24"/>
        </w:rPr>
        <w:t xml:space="preserve">Уровень преступности в расчете на 10 тысяч населения  снизился на 7,83% и составил 79,88 преступлений. </w:t>
      </w:r>
    </w:p>
    <w:p w:rsidR="00104E32" w:rsidRPr="00104E32" w:rsidRDefault="00104E32" w:rsidP="00104E32">
      <w:pPr>
        <w:tabs>
          <w:tab w:val="num" w:pos="0"/>
        </w:tabs>
        <w:spacing w:line="360" w:lineRule="auto"/>
        <w:ind w:firstLine="567"/>
        <w:jc w:val="both"/>
        <w:rPr>
          <w:sz w:val="24"/>
          <w:szCs w:val="24"/>
        </w:rPr>
      </w:pPr>
      <w:r w:rsidRPr="00104E32">
        <w:rPr>
          <w:sz w:val="24"/>
          <w:szCs w:val="24"/>
        </w:rPr>
        <w:t xml:space="preserve">Общая результативность раскрытия преступлений возросла на 9,9%  и составляет 62,5%. </w:t>
      </w:r>
    </w:p>
    <w:p w:rsidR="00104E32" w:rsidRPr="00104E32" w:rsidRDefault="00104E32" w:rsidP="00104E3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104E32">
        <w:rPr>
          <w:sz w:val="24"/>
          <w:szCs w:val="24"/>
        </w:rPr>
        <w:t xml:space="preserve">Благодаря проводимой работе </w:t>
      </w:r>
      <w:r w:rsidRPr="00104E32">
        <w:rPr>
          <w:rFonts w:eastAsia="Calibri"/>
          <w:sz w:val="24"/>
          <w:szCs w:val="24"/>
          <w:lang w:eastAsia="en-US"/>
        </w:rPr>
        <w:t xml:space="preserve">по выявлению превентивных составов преступлений (+59,43% (до 169)), а также </w:t>
      </w:r>
      <w:r w:rsidRPr="00104E32">
        <w:rPr>
          <w:sz w:val="24"/>
          <w:szCs w:val="24"/>
        </w:rPr>
        <w:t xml:space="preserve"> раскрытию данного вида преступлений (177 (+124,05%)) </w:t>
      </w:r>
      <w:r w:rsidRPr="00104E32">
        <w:rPr>
          <w:rFonts w:eastAsia="Calibri"/>
          <w:sz w:val="24"/>
          <w:szCs w:val="24"/>
          <w:lang w:eastAsia="en-US"/>
        </w:rPr>
        <w:t xml:space="preserve"> произошло  снижение количества убийств на 12,5% (до 7), причинения тяжкого вреда здоровью – на 15% (до 17), но вот количество изнасилований возросло </w:t>
      </w:r>
      <w:proofErr w:type="gramStart"/>
      <w:r w:rsidRPr="00104E32">
        <w:rPr>
          <w:rFonts w:eastAsia="Calibri"/>
          <w:sz w:val="24"/>
          <w:szCs w:val="24"/>
          <w:lang w:eastAsia="en-US"/>
        </w:rPr>
        <w:t>на</w:t>
      </w:r>
      <w:proofErr w:type="gramEnd"/>
      <w:r w:rsidRPr="00104E32">
        <w:rPr>
          <w:rFonts w:eastAsia="Calibri"/>
          <w:sz w:val="24"/>
          <w:szCs w:val="24"/>
          <w:lang w:eastAsia="en-US"/>
        </w:rPr>
        <w:t xml:space="preserve"> 100% и равно 2. </w:t>
      </w:r>
    </w:p>
    <w:p w:rsidR="00104E32" w:rsidRPr="00104E32" w:rsidRDefault="00104E32" w:rsidP="00104E3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jc w:val="both"/>
        <w:rPr>
          <w:sz w:val="24"/>
          <w:szCs w:val="24"/>
        </w:rPr>
      </w:pPr>
      <w:r w:rsidRPr="00104E32">
        <w:rPr>
          <w:rFonts w:eastAsia="Calibri"/>
          <w:sz w:val="24"/>
          <w:szCs w:val="24"/>
          <w:lang w:eastAsia="en-US"/>
        </w:rPr>
        <w:t>Н</w:t>
      </w:r>
      <w:r w:rsidRPr="00104E32">
        <w:rPr>
          <w:sz w:val="24"/>
          <w:szCs w:val="24"/>
        </w:rPr>
        <w:t>а территории района зарегистрировано 8 тяжких и особо тяжких преступлений, совершенных на бытовой почве, снижение количества которых составило 11,11%.</w:t>
      </w:r>
    </w:p>
    <w:p w:rsidR="00104E32" w:rsidRPr="00104E32" w:rsidRDefault="00104E32" w:rsidP="00104E3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jc w:val="both"/>
        <w:rPr>
          <w:sz w:val="24"/>
          <w:szCs w:val="24"/>
        </w:rPr>
      </w:pPr>
      <w:r w:rsidRPr="00104E32">
        <w:rPr>
          <w:sz w:val="24"/>
          <w:szCs w:val="24"/>
        </w:rPr>
        <w:t xml:space="preserve">Благодаря проводимым  мероприятиям по защите имущества граждан от преступных посягательств (выступления в СМИ, постановка под охрану имущества, профилактические беседы на предприятиях и в организациях района, проведение оперативно-профилактических мероприятий  и т.д.) наблюдается снижение преступлений против собственности на 21% (до </w:t>
      </w:r>
      <w:r w:rsidRPr="00104E32">
        <w:rPr>
          <w:sz w:val="24"/>
          <w:szCs w:val="24"/>
        </w:rPr>
        <w:lastRenderedPageBreak/>
        <w:t>381). Доля данного вида преступлений, от общего количества зарегистрированных, составляет 56,5%.</w:t>
      </w:r>
    </w:p>
    <w:p w:rsidR="00104E32" w:rsidRPr="00104E32" w:rsidRDefault="00104E32" w:rsidP="00104E3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jc w:val="both"/>
        <w:rPr>
          <w:sz w:val="24"/>
          <w:szCs w:val="24"/>
        </w:rPr>
      </w:pPr>
      <w:r w:rsidRPr="00104E32">
        <w:rPr>
          <w:sz w:val="24"/>
          <w:szCs w:val="24"/>
        </w:rPr>
        <w:t xml:space="preserve">Анализ структуры  имущественных преступлений показывает, что наиболее преобладают кражи (281), доля которых в общей массе преступлений против собственности составляет 73,8%.  Благодаря принятым мерам по профилактике данного вида преступлений в сравнении с 3 месяцами 2016 года доля увеличилась на 17,5%. </w:t>
      </w:r>
    </w:p>
    <w:p w:rsidR="00104E32" w:rsidRPr="00104E32" w:rsidRDefault="00104E32" w:rsidP="00104E3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104E32">
        <w:rPr>
          <w:sz w:val="24"/>
          <w:szCs w:val="24"/>
        </w:rPr>
        <w:t>По итогам 6 месяцев   2016 года произошло снижение:  краж из квартир на 3,4% (до 28); хул</w:t>
      </w:r>
      <w:r w:rsidRPr="00104E32">
        <w:rPr>
          <w:color w:val="000000"/>
          <w:sz w:val="24"/>
          <w:szCs w:val="24"/>
        </w:rPr>
        <w:t xml:space="preserve">иганств – на 100%  (до 0); </w:t>
      </w:r>
      <w:r w:rsidRPr="00104E32">
        <w:rPr>
          <w:sz w:val="24"/>
          <w:szCs w:val="24"/>
        </w:rPr>
        <w:t>неправомерного завладения транспортными средствами - на 52% (</w:t>
      </w:r>
      <w:proofErr w:type="gramStart"/>
      <w:r w:rsidRPr="00104E32">
        <w:rPr>
          <w:sz w:val="24"/>
          <w:szCs w:val="24"/>
        </w:rPr>
        <w:t>с</w:t>
      </w:r>
      <w:proofErr w:type="gramEnd"/>
      <w:r w:rsidRPr="00104E32">
        <w:rPr>
          <w:sz w:val="24"/>
          <w:szCs w:val="24"/>
        </w:rPr>
        <w:t xml:space="preserve"> 25 до 12)</w:t>
      </w:r>
      <w:r w:rsidRPr="00104E32">
        <w:rPr>
          <w:color w:val="000000"/>
          <w:sz w:val="24"/>
          <w:szCs w:val="24"/>
        </w:rPr>
        <w:t>.</w:t>
      </w:r>
    </w:p>
    <w:p w:rsidR="00104E32" w:rsidRPr="00104E32" w:rsidRDefault="00104E32" w:rsidP="00104E3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jc w:val="both"/>
        <w:rPr>
          <w:sz w:val="24"/>
          <w:szCs w:val="24"/>
        </w:rPr>
      </w:pPr>
      <w:r w:rsidRPr="00104E32">
        <w:rPr>
          <w:sz w:val="24"/>
          <w:szCs w:val="24"/>
        </w:rPr>
        <w:t>Наблюдается увеличение количества фактов грабежей на 21,4% (до 34). При этом результативность по раскрытию данных преступлений снизилась на 7,8% и составила 72,2%.</w:t>
      </w:r>
    </w:p>
    <w:p w:rsidR="00104E32" w:rsidRPr="00104E32" w:rsidRDefault="00104E32" w:rsidP="00104E3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jc w:val="both"/>
        <w:rPr>
          <w:sz w:val="24"/>
          <w:szCs w:val="24"/>
        </w:rPr>
      </w:pPr>
      <w:r w:rsidRPr="00104E32">
        <w:rPr>
          <w:sz w:val="24"/>
          <w:szCs w:val="24"/>
        </w:rPr>
        <w:t xml:space="preserve">Результативность раскрытия преступлений против собственности увеличилась на 6,4% и составляет 42%. </w:t>
      </w:r>
    </w:p>
    <w:p w:rsidR="00104E32" w:rsidRPr="00104E32" w:rsidRDefault="00104E32" w:rsidP="00104E3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jc w:val="both"/>
        <w:rPr>
          <w:b/>
          <w:sz w:val="24"/>
          <w:szCs w:val="24"/>
        </w:rPr>
      </w:pPr>
      <w:r w:rsidRPr="00104E32">
        <w:rPr>
          <w:sz w:val="24"/>
          <w:szCs w:val="24"/>
        </w:rPr>
        <w:t>В целях снижения уличной преступности и в общественных местах,    а так же в целях отработки совместных действий нарядов, задействованных в системе единой дислокации, ежеме</w:t>
      </w:r>
      <w:r w:rsidR="00987602">
        <w:rPr>
          <w:sz w:val="24"/>
          <w:szCs w:val="24"/>
        </w:rPr>
        <w:t>сячно на территории</w:t>
      </w:r>
      <w:r w:rsidRPr="00104E32">
        <w:rPr>
          <w:sz w:val="24"/>
          <w:szCs w:val="24"/>
        </w:rPr>
        <w:t xml:space="preserve"> инициативно проводятся оперативно-профилактические мероприятия, в которых принимали участие не только сотрудники полиции, но и представители народной дружины, ветераны МВД, общественный совет, ФССП, УФМС, ФСИН</w:t>
      </w:r>
      <w:r w:rsidRPr="00104E32">
        <w:rPr>
          <w:b/>
          <w:sz w:val="24"/>
          <w:szCs w:val="24"/>
        </w:rPr>
        <w:t xml:space="preserve">. </w:t>
      </w:r>
    </w:p>
    <w:p w:rsidR="00104E32" w:rsidRPr="00104E32" w:rsidRDefault="00104E32" w:rsidP="00104E3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jc w:val="both"/>
        <w:rPr>
          <w:sz w:val="24"/>
          <w:szCs w:val="24"/>
        </w:rPr>
      </w:pPr>
      <w:r w:rsidRPr="00104E32">
        <w:rPr>
          <w:sz w:val="24"/>
          <w:szCs w:val="24"/>
        </w:rPr>
        <w:t xml:space="preserve">Количество пресеченных сотрудниками ОМВД административных правонарушений снизилось на  5,8% (с 4142 до 3901; без учета административных правонарушений по линии ГИБДД). Процент взыскания </w:t>
      </w:r>
      <w:proofErr w:type="gramStart"/>
      <w:r w:rsidRPr="00104E32">
        <w:rPr>
          <w:sz w:val="24"/>
          <w:szCs w:val="24"/>
        </w:rPr>
        <w:t>административных штрафов, наложенных ОМВД за 6 месяцев 2016 года составляет</w:t>
      </w:r>
      <w:proofErr w:type="gramEnd"/>
      <w:r w:rsidRPr="00104E32">
        <w:rPr>
          <w:sz w:val="24"/>
          <w:szCs w:val="24"/>
        </w:rPr>
        <w:t xml:space="preserve"> 54,6% (-16,4%).</w:t>
      </w:r>
    </w:p>
    <w:p w:rsidR="00104E32" w:rsidRDefault="00104E32" w:rsidP="00104E3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jc w:val="both"/>
        <w:rPr>
          <w:sz w:val="24"/>
          <w:szCs w:val="24"/>
        </w:rPr>
      </w:pPr>
      <w:r w:rsidRPr="00104E32">
        <w:rPr>
          <w:sz w:val="24"/>
          <w:szCs w:val="24"/>
        </w:rPr>
        <w:t>Принимаемые меры по реализации государственной политики обеспечения безопасности дорожного движения   позволили стабилизировать ситуацию на дорогах обслуживаемой ОМВД территории. Количество дорожно-транспортных происшествий с пострадавшими снизилось  на 18,5% (с 38 до 31), при этом погибло – 7 человек (-41,2%), ранено – 31 (-18,4%).</w:t>
      </w:r>
    </w:p>
    <w:p w:rsidR="00104E32" w:rsidRDefault="001C4D4A" w:rsidP="00104E3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jc w:val="both"/>
        <w:rPr>
          <w:sz w:val="24"/>
          <w:szCs w:val="24"/>
        </w:rPr>
      </w:pPr>
      <w:r w:rsidRPr="000D5C2A">
        <w:rPr>
          <w:color w:val="000000"/>
          <w:sz w:val="24"/>
          <w:szCs w:val="24"/>
        </w:rPr>
        <w:t xml:space="preserve">Сложившаяся в предыдущие десятилетия практика ориентации только на силовые методы борьбы с преступностью, ужесточения наказания не даёт желаемых результатов. В условиях развития </w:t>
      </w:r>
      <w:proofErr w:type="gramStart"/>
      <w:r w:rsidRPr="000D5C2A">
        <w:rPr>
          <w:color w:val="000000"/>
          <w:sz w:val="24"/>
          <w:szCs w:val="24"/>
        </w:rPr>
        <w:t>демократического общества</w:t>
      </w:r>
      <w:proofErr w:type="gramEnd"/>
      <w:r w:rsidRPr="000D5C2A">
        <w:rPr>
          <w:color w:val="000000"/>
          <w:sz w:val="24"/>
          <w:szCs w:val="24"/>
        </w:rPr>
        <w:t xml:space="preserve"> важнейшей составной частью противодействия преступности и иным противоправным проявлениям должно стать их предупреждение.</w:t>
      </w:r>
    </w:p>
    <w:p w:rsidR="00104E32" w:rsidRDefault="001C4D4A" w:rsidP="00104E3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jc w:val="both"/>
        <w:rPr>
          <w:sz w:val="24"/>
          <w:szCs w:val="24"/>
        </w:rPr>
      </w:pPr>
      <w:r w:rsidRPr="000D5C2A">
        <w:rPr>
          <w:color w:val="000000"/>
          <w:sz w:val="24"/>
          <w:szCs w:val="24"/>
        </w:rPr>
        <w:t xml:space="preserve">Предупреждение правонарушений и борьба с преступностью, обеспечение общественной безопасности являются непременными условиями стабильного существования </w:t>
      </w:r>
      <w:r w:rsidRPr="000D5C2A">
        <w:rPr>
          <w:color w:val="000000"/>
          <w:sz w:val="24"/>
          <w:szCs w:val="24"/>
        </w:rPr>
        <w:lastRenderedPageBreak/>
        <w:t>и поступательного развития общества, создания достойных условий и уровня жизни граждан.</w:t>
      </w:r>
    </w:p>
    <w:p w:rsidR="00104E32" w:rsidRDefault="001C4D4A" w:rsidP="00104E3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jc w:val="both"/>
        <w:rPr>
          <w:sz w:val="24"/>
          <w:szCs w:val="24"/>
        </w:rPr>
      </w:pPr>
      <w:r w:rsidRPr="000D5C2A">
        <w:rPr>
          <w:color w:val="000000"/>
          <w:sz w:val="24"/>
          <w:szCs w:val="24"/>
        </w:rPr>
        <w:t xml:space="preserve">Стабилизация и последующее улучшение </w:t>
      </w:r>
      <w:proofErr w:type="gramStart"/>
      <w:r w:rsidRPr="000D5C2A">
        <w:rPr>
          <w:color w:val="000000"/>
          <w:sz w:val="24"/>
          <w:szCs w:val="24"/>
        </w:rPr>
        <w:t>криминогенной ситуации</w:t>
      </w:r>
      <w:proofErr w:type="gramEnd"/>
      <w:r w:rsidRPr="000D5C2A">
        <w:rPr>
          <w:color w:val="000000"/>
          <w:sz w:val="24"/>
          <w:szCs w:val="24"/>
        </w:rPr>
        <w:t xml:space="preserve"> невозможны без создания эффективной многоуровневой системы профилактики правонарушений и преступлений.</w:t>
      </w:r>
    </w:p>
    <w:p w:rsidR="00104E32" w:rsidRDefault="001C4D4A" w:rsidP="00104E32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0D5C2A">
        <w:rPr>
          <w:color w:val="000000"/>
          <w:sz w:val="24"/>
          <w:szCs w:val="24"/>
        </w:rPr>
        <w:t>Задача снижения уровня правонарушений, совершаемых на улицах и в общественных местах, предполагает совершенствование форм и методов несения службы сотрудниками правоохранительных органов, привлечение к охране общественного порядка общественных объединений и граждан, обеспечения правовой и социальной защиты лиц, участвующих в поддержании правопорядка.</w:t>
      </w:r>
    </w:p>
    <w:p w:rsidR="008E0F1E" w:rsidRDefault="001C4D4A" w:rsidP="008E0F1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contextualSpacing/>
        <w:jc w:val="both"/>
        <w:rPr>
          <w:color w:val="000000"/>
          <w:sz w:val="24"/>
          <w:szCs w:val="24"/>
        </w:rPr>
      </w:pPr>
      <w:r w:rsidRPr="000D5C2A">
        <w:rPr>
          <w:color w:val="000000"/>
          <w:sz w:val="24"/>
          <w:szCs w:val="24"/>
        </w:rPr>
        <w:t xml:space="preserve">Решение этого комплекса задач невозможно осуществить в пределах одного финансового года, поскольку предусматривается проведение большого количества долгосрочных мероприятий социального характера. Вместе с тем растягивать реализацию Программы на более длительный срок нецелесообразно вследствие интенсивности развития преступности, а также необходимости совершенствования форм и методов борьбы с нею. В связи с этим Программа рассчитана на трехгодичный период с возможной пролонгацией или разработкой новой Программы. </w:t>
      </w:r>
    </w:p>
    <w:p w:rsidR="008E0F1E" w:rsidRDefault="008E0F1E" w:rsidP="008E0F1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contextualSpacing/>
        <w:jc w:val="both"/>
        <w:rPr>
          <w:color w:val="000000"/>
          <w:sz w:val="24"/>
          <w:szCs w:val="24"/>
        </w:rPr>
      </w:pPr>
    </w:p>
    <w:p w:rsidR="0006170E" w:rsidRDefault="001C4D4A" w:rsidP="0006170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contextualSpacing/>
        <w:jc w:val="center"/>
        <w:rPr>
          <w:b/>
          <w:sz w:val="24"/>
          <w:szCs w:val="24"/>
        </w:rPr>
      </w:pPr>
      <w:r w:rsidRPr="008E0F1E">
        <w:rPr>
          <w:b/>
          <w:sz w:val="24"/>
          <w:szCs w:val="24"/>
        </w:rPr>
        <w:t>Раздел 2. «Основные цели и задачи муниципальной программы»</w:t>
      </w:r>
    </w:p>
    <w:p w:rsidR="0006170E" w:rsidRDefault="0006170E" w:rsidP="0006170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contextualSpacing/>
        <w:jc w:val="both"/>
        <w:rPr>
          <w:b/>
          <w:sz w:val="24"/>
          <w:szCs w:val="24"/>
        </w:rPr>
      </w:pPr>
      <w:r w:rsidRPr="0006170E">
        <w:rPr>
          <w:color w:val="000000"/>
          <w:sz w:val="24"/>
          <w:szCs w:val="24"/>
          <w:lang w:eastAsia="ru-RU"/>
        </w:rPr>
        <w:t>Цель муниципальной программы: «Совершенствование системы профилактики преступлений и иных правонарушений, повышение уровня общественной безопасности граждан» соответствует одной из целей Стратегического плана развития Саткинского муниципального района до 2020 года - Цель  1.5 «Обеспечение личной безопасности граждан, защиты собственности от противоправных посягательств, охраны общественного порядка, обеспечения общественной безопасности и борьбы с преступностью».</w:t>
      </w:r>
    </w:p>
    <w:p w:rsidR="0006170E" w:rsidRDefault="00E02854" w:rsidP="0006170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contextualSpacing/>
        <w:jc w:val="both"/>
        <w:rPr>
          <w:b/>
          <w:sz w:val="24"/>
          <w:szCs w:val="24"/>
        </w:rPr>
      </w:pPr>
      <w:r w:rsidRPr="000D5C2A">
        <w:rPr>
          <w:color w:val="000000"/>
          <w:sz w:val="24"/>
          <w:szCs w:val="24"/>
        </w:rPr>
        <w:t>Программа пр</w:t>
      </w:r>
      <w:r>
        <w:rPr>
          <w:color w:val="000000"/>
          <w:sz w:val="24"/>
          <w:szCs w:val="24"/>
        </w:rPr>
        <w:t>едусматривает решение</w:t>
      </w:r>
      <w:r w:rsidRPr="000D5C2A">
        <w:rPr>
          <w:color w:val="000000"/>
          <w:sz w:val="24"/>
          <w:szCs w:val="24"/>
        </w:rPr>
        <w:t xml:space="preserve"> задач</w:t>
      </w:r>
      <w:r>
        <w:rPr>
          <w:color w:val="000000"/>
          <w:sz w:val="24"/>
          <w:szCs w:val="24"/>
        </w:rPr>
        <w:t>и</w:t>
      </w:r>
      <w:r w:rsidRPr="000D5C2A">
        <w:rPr>
          <w:color w:val="000000"/>
          <w:sz w:val="24"/>
          <w:szCs w:val="24"/>
        </w:rPr>
        <w:t>:</w:t>
      </w:r>
    </w:p>
    <w:p w:rsidR="00E02854" w:rsidRPr="0006170E" w:rsidRDefault="00E02854" w:rsidP="0006170E">
      <w:pPr>
        <w:pBdr>
          <w:top w:val="single" w:sz="4" w:space="0" w:color="FFFFFF"/>
          <w:left w:val="single" w:sz="4" w:space="0" w:color="FFFFFF"/>
          <w:bottom w:val="single" w:sz="4" w:space="31" w:color="FFFFFF"/>
          <w:right w:val="single" w:sz="4" w:space="1" w:color="FFFFFF"/>
        </w:pBdr>
        <w:spacing w:line="360" w:lineRule="auto"/>
        <w:ind w:firstLine="567"/>
        <w:contextualSpacing/>
        <w:jc w:val="both"/>
        <w:rPr>
          <w:b/>
          <w:sz w:val="24"/>
          <w:szCs w:val="24"/>
        </w:rPr>
      </w:pPr>
      <w:r w:rsidRPr="006305BC">
        <w:rPr>
          <w:sz w:val="24"/>
          <w:szCs w:val="24"/>
        </w:rPr>
        <w:t>Активизация работы по предупреждению и пресечению преступлений и  правонарушений, совершаемых на улицах и в общественных местах</w:t>
      </w:r>
      <w:r>
        <w:rPr>
          <w:sz w:val="26"/>
          <w:szCs w:val="26"/>
        </w:rPr>
        <w:t>.</w:t>
      </w:r>
    </w:p>
    <w:p w:rsidR="001C4D4A" w:rsidRPr="00087444" w:rsidRDefault="001C4D4A" w:rsidP="0006170E">
      <w:pPr>
        <w:widowControl w:val="0"/>
        <w:autoSpaceDE w:val="0"/>
        <w:spacing w:line="360" w:lineRule="auto"/>
        <w:ind w:firstLine="697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 xml:space="preserve">Раздел 3. 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Сроки и этапы реализации муниципальной программы</w:t>
      </w:r>
      <w:r>
        <w:rPr>
          <w:b/>
          <w:bCs/>
          <w:sz w:val="24"/>
          <w:szCs w:val="24"/>
        </w:rPr>
        <w:t>»</w:t>
      </w:r>
    </w:p>
    <w:p w:rsidR="001C4D4A" w:rsidRPr="00A22896" w:rsidRDefault="001C4D4A" w:rsidP="003F747F">
      <w:pPr>
        <w:widowControl w:val="0"/>
        <w:autoSpaceDE w:val="0"/>
        <w:spacing w:line="360" w:lineRule="auto"/>
        <w:ind w:firstLine="697"/>
        <w:rPr>
          <w:sz w:val="24"/>
          <w:szCs w:val="24"/>
        </w:rPr>
      </w:pPr>
    </w:p>
    <w:p w:rsidR="001C4D4A" w:rsidRPr="003F747F" w:rsidRDefault="001C4D4A" w:rsidP="003673E8">
      <w:pPr>
        <w:pStyle w:val="ConsNormal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7F">
        <w:rPr>
          <w:rFonts w:ascii="Times New Roman" w:hAnsi="Times New Roman" w:cs="Times New Roman"/>
          <w:color w:val="000000"/>
          <w:sz w:val="24"/>
          <w:szCs w:val="24"/>
        </w:rPr>
        <w:t>Насто</w:t>
      </w:r>
      <w:r w:rsidR="007B1CB0">
        <w:rPr>
          <w:rFonts w:ascii="Times New Roman" w:hAnsi="Times New Roman" w:cs="Times New Roman"/>
          <w:color w:val="000000"/>
          <w:sz w:val="24"/>
          <w:szCs w:val="24"/>
        </w:rPr>
        <w:t xml:space="preserve">ящая Программа рассчитана на 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>201</w:t>
      </w:r>
      <w:r w:rsidR="00073130">
        <w:rPr>
          <w:rFonts w:ascii="Times New Roman" w:hAnsi="Times New Roman" w:cs="Times New Roman"/>
          <w:color w:val="000000"/>
          <w:sz w:val="24"/>
          <w:szCs w:val="24"/>
        </w:rPr>
        <w:t>8-2020</w:t>
      </w:r>
      <w:r w:rsidR="007B1CB0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 w:rsidR="00206507">
        <w:rPr>
          <w:rFonts w:ascii="Times New Roman" w:hAnsi="Times New Roman" w:cs="Times New Roman"/>
          <w:color w:val="000000"/>
          <w:sz w:val="24"/>
          <w:szCs w:val="24"/>
        </w:rPr>
        <w:t>ы и будет реализовываться в один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 этап.</w:t>
      </w:r>
    </w:p>
    <w:p w:rsidR="001C4D4A" w:rsidRPr="003F747F" w:rsidRDefault="001C4D4A" w:rsidP="003F747F">
      <w:pPr>
        <w:pStyle w:val="ConsNormal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4D4A" w:rsidRPr="00087444" w:rsidRDefault="001C4D4A" w:rsidP="003F747F">
      <w:pPr>
        <w:spacing w:line="360" w:lineRule="auto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 xml:space="preserve">Раздел 4. 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Система  мероприятий муниципальной программы</w:t>
      </w:r>
      <w:r>
        <w:rPr>
          <w:b/>
          <w:bCs/>
          <w:sz w:val="24"/>
          <w:szCs w:val="24"/>
        </w:rPr>
        <w:t>»</w:t>
      </w:r>
    </w:p>
    <w:p w:rsidR="001C4D4A" w:rsidRPr="003F747F" w:rsidRDefault="001C4D4A" w:rsidP="003F747F">
      <w:pPr>
        <w:spacing w:line="360" w:lineRule="auto"/>
        <w:jc w:val="center"/>
        <w:rPr>
          <w:color w:val="000000"/>
          <w:sz w:val="24"/>
          <w:szCs w:val="24"/>
        </w:rPr>
      </w:pPr>
    </w:p>
    <w:p w:rsidR="001C4D4A" w:rsidRPr="000D5C2A" w:rsidRDefault="001C4D4A" w:rsidP="001B76CF">
      <w:pPr>
        <w:pStyle w:val="ConsNormal"/>
        <w:widowControl/>
        <w:spacing w:line="360" w:lineRule="auto"/>
        <w:ind w:firstLine="5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C2A">
        <w:rPr>
          <w:rFonts w:ascii="Times New Roman" w:hAnsi="Times New Roman" w:cs="Times New Roman"/>
          <w:color w:val="000000"/>
          <w:sz w:val="24"/>
          <w:szCs w:val="24"/>
        </w:rPr>
        <w:t>Мероприятия Программы реализуются по следующим направлениям:</w:t>
      </w:r>
    </w:p>
    <w:p w:rsidR="001C4D4A" w:rsidRPr="000D5C2A" w:rsidRDefault="00FE1414" w:rsidP="000D5C2A">
      <w:pPr>
        <w:spacing w:line="360" w:lineRule="auto"/>
        <w:ind w:firstLine="5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 А</w:t>
      </w:r>
      <w:r w:rsidR="001C4D4A" w:rsidRPr="000D5C2A">
        <w:rPr>
          <w:color w:val="000000"/>
          <w:sz w:val="24"/>
          <w:szCs w:val="24"/>
        </w:rPr>
        <w:t>нализ и совершенствование системы профилактики преступлений и иных правонарушений, улучшение межведомственного взаимодействия по вопросам профилактики.</w:t>
      </w:r>
    </w:p>
    <w:p w:rsidR="001C4D4A" w:rsidRPr="000D5C2A" w:rsidRDefault="00FE1414" w:rsidP="000D5C2A">
      <w:pPr>
        <w:spacing w:line="360" w:lineRule="auto"/>
        <w:ind w:firstLine="5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В</w:t>
      </w:r>
      <w:r w:rsidR="001C4D4A" w:rsidRPr="000D5C2A">
        <w:rPr>
          <w:color w:val="000000"/>
          <w:sz w:val="24"/>
          <w:szCs w:val="24"/>
        </w:rPr>
        <w:t>овлечение в деятельность по предупреждению и пресечению преступлений и правонарушений  учреждений и организаций всех форм собственности, в том числе общественных объединений.</w:t>
      </w:r>
    </w:p>
    <w:p w:rsidR="001C4D4A" w:rsidRPr="000D5C2A" w:rsidRDefault="00FE1414" w:rsidP="000D5C2A">
      <w:pPr>
        <w:spacing w:line="360" w:lineRule="auto"/>
        <w:ind w:firstLine="5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М</w:t>
      </w:r>
      <w:r w:rsidR="001C4D4A" w:rsidRPr="000D5C2A">
        <w:rPr>
          <w:color w:val="000000"/>
          <w:sz w:val="24"/>
          <w:szCs w:val="24"/>
        </w:rPr>
        <w:t>ероприятия по профилактике пьянства, алкоголизма и проведению комплексных физкультурно-оздоровительных мероприятий и акций, направленных на пропаганду здорового образа жизни.</w:t>
      </w:r>
    </w:p>
    <w:p w:rsidR="001C4D4A" w:rsidRPr="000D5C2A" w:rsidRDefault="001C4D4A" w:rsidP="000D5C2A">
      <w:pPr>
        <w:tabs>
          <w:tab w:val="left" w:pos="1320"/>
        </w:tabs>
        <w:spacing w:line="360" w:lineRule="auto"/>
        <w:ind w:firstLine="560"/>
        <w:rPr>
          <w:color w:val="000000"/>
          <w:sz w:val="24"/>
          <w:szCs w:val="24"/>
        </w:rPr>
      </w:pPr>
      <w:r w:rsidRPr="000D5C2A">
        <w:rPr>
          <w:color w:val="000000"/>
          <w:sz w:val="24"/>
          <w:szCs w:val="24"/>
        </w:rPr>
        <w:t>Система программных ме</w:t>
      </w:r>
      <w:r w:rsidR="002F7AFF">
        <w:rPr>
          <w:color w:val="000000"/>
          <w:sz w:val="24"/>
          <w:szCs w:val="24"/>
        </w:rPr>
        <w:t>роприятий представлена в Приложение</w:t>
      </w:r>
      <w:r w:rsidRPr="000D5C2A">
        <w:rPr>
          <w:color w:val="000000"/>
          <w:sz w:val="24"/>
          <w:szCs w:val="24"/>
        </w:rPr>
        <w:t xml:space="preserve"> 1. </w:t>
      </w:r>
    </w:p>
    <w:p w:rsidR="001C4D4A" w:rsidRPr="003F747F" w:rsidRDefault="001C4D4A" w:rsidP="00A830BA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реализацию программных мероприятий ответственный исполнитель Администрация Саткинского муниципального района (Заместитель Главы по межведомственному взаимодействию и безопасности).</w:t>
      </w:r>
      <w:r w:rsidRPr="003F747F">
        <w:rPr>
          <w:color w:val="000000"/>
          <w:sz w:val="24"/>
          <w:szCs w:val="24"/>
        </w:rPr>
        <w:t xml:space="preserve"> </w:t>
      </w:r>
    </w:p>
    <w:p w:rsidR="001C4D4A" w:rsidRDefault="001C4D4A" w:rsidP="00F0761C">
      <w:pPr>
        <w:spacing w:line="360" w:lineRule="auto"/>
        <w:rPr>
          <w:sz w:val="24"/>
          <w:szCs w:val="24"/>
        </w:rPr>
      </w:pPr>
    </w:p>
    <w:p w:rsidR="001C4D4A" w:rsidRDefault="001C4D4A" w:rsidP="003F747F">
      <w:pPr>
        <w:spacing w:line="360" w:lineRule="auto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>Раздел 5. 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 xml:space="preserve">Ресурсное обеспечение </w:t>
      </w:r>
      <w:r>
        <w:rPr>
          <w:b/>
          <w:bCs/>
          <w:sz w:val="24"/>
          <w:szCs w:val="24"/>
        </w:rPr>
        <w:t xml:space="preserve">муниципальной </w:t>
      </w:r>
      <w:r w:rsidRPr="00087444">
        <w:rPr>
          <w:b/>
          <w:bCs/>
          <w:sz w:val="24"/>
          <w:szCs w:val="24"/>
        </w:rPr>
        <w:t>программы</w:t>
      </w:r>
      <w:r>
        <w:rPr>
          <w:b/>
          <w:bCs/>
          <w:sz w:val="24"/>
          <w:szCs w:val="24"/>
        </w:rPr>
        <w:t>»</w:t>
      </w:r>
    </w:p>
    <w:p w:rsidR="002E4E1F" w:rsidRPr="00087444" w:rsidRDefault="002E4E1F" w:rsidP="003F747F">
      <w:pPr>
        <w:spacing w:line="360" w:lineRule="auto"/>
        <w:jc w:val="center"/>
        <w:rPr>
          <w:b/>
          <w:bCs/>
          <w:sz w:val="24"/>
          <w:szCs w:val="24"/>
        </w:rPr>
      </w:pPr>
    </w:p>
    <w:p w:rsidR="001C4D4A" w:rsidRPr="003F747F" w:rsidRDefault="001C4D4A" w:rsidP="001B76CF">
      <w:pPr>
        <w:pStyle w:val="ConsNormal"/>
        <w:spacing w:line="360" w:lineRule="auto"/>
        <w:ind w:firstLine="5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7F">
        <w:rPr>
          <w:rFonts w:ascii="Times New Roman" w:hAnsi="Times New Roman" w:cs="Times New Roman"/>
          <w:color w:val="000000"/>
          <w:sz w:val="24"/>
          <w:szCs w:val="24"/>
        </w:rPr>
        <w:t>При планировании ресурсного обеспечения Программы учитывалась реальная ситуация в финансово-бюджетной сфере района.</w:t>
      </w:r>
    </w:p>
    <w:p w:rsidR="001C4D4A" w:rsidRDefault="00426F8C" w:rsidP="00426F8C">
      <w:pPr>
        <w:pStyle w:val="ConsNormal"/>
        <w:spacing w:line="360" w:lineRule="auto"/>
        <w:ind w:firstLine="5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47F">
        <w:rPr>
          <w:rFonts w:ascii="Times New Roman" w:hAnsi="Times New Roman" w:cs="Times New Roman"/>
          <w:color w:val="000000"/>
          <w:sz w:val="24"/>
          <w:szCs w:val="24"/>
        </w:rPr>
        <w:t>Финансирование мероп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риятий Программы </w:t>
      </w:r>
      <w:r>
        <w:rPr>
          <w:rFonts w:ascii="Times New Roman" w:hAnsi="Times New Roman" w:cs="Times New Roman"/>
          <w:sz w:val="24"/>
          <w:szCs w:val="24"/>
        </w:rPr>
        <w:t>будет осуществляться за счет бюджетных средств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26F8C" w:rsidRPr="00426F8C" w:rsidRDefault="00426F8C" w:rsidP="00426F8C">
      <w:pPr>
        <w:pStyle w:val="ConsNormal"/>
        <w:spacing w:line="360" w:lineRule="auto"/>
        <w:ind w:firstLine="5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4D4A" w:rsidRDefault="001C4D4A" w:rsidP="00DE44F9">
      <w:pPr>
        <w:widowControl w:val="0"/>
        <w:autoSpaceDE w:val="0"/>
        <w:spacing w:line="360" w:lineRule="auto"/>
        <w:ind w:firstLine="700"/>
        <w:jc w:val="center"/>
        <w:rPr>
          <w:b/>
          <w:bCs/>
          <w:color w:val="000000"/>
          <w:sz w:val="24"/>
          <w:szCs w:val="24"/>
        </w:rPr>
      </w:pPr>
      <w:r w:rsidRPr="00087444">
        <w:rPr>
          <w:b/>
          <w:bCs/>
          <w:color w:val="000000"/>
          <w:sz w:val="24"/>
          <w:szCs w:val="24"/>
        </w:rPr>
        <w:t xml:space="preserve">Раздел 6. </w:t>
      </w:r>
      <w:r>
        <w:rPr>
          <w:b/>
          <w:bCs/>
          <w:color w:val="000000"/>
          <w:sz w:val="24"/>
          <w:szCs w:val="24"/>
        </w:rPr>
        <w:t>«</w:t>
      </w:r>
      <w:r w:rsidRPr="00087444">
        <w:rPr>
          <w:b/>
          <w:bCs/>
          <w:color w:val="000000"/>
          <w:sz w:val="24"/>
          <w:szCs w:val="24"/>
        </w:rPr>
        <w:t>Организация управления и механизм выполнения мероприятий муниципальной программы</w:t>
      </w:r>
      <w:r>
        <w:rPr>
          <w:b/>
          <w:bCs/>
          <w:color w:val="000000"/>
          <w:sz w:val="24"/>
          <w:szCs w:val="24"/>
        </w:rPr>
        <w:t>»</w:t>
      </w:r>
    </w:p>
    <w:p w:rsidR="00206507" w:rsidRPr="00DE44F9" w:rsidRDefault="00206507" w:rsidP="00DE44F9">
      <w:pPr>
        <w:widowControl w:val="0"/>
        <w:autoSpaceDE w:val="0"/>
        <w:spacing w:line="360" w:lineRule="auto"/>
        <w:ind w:firstLine="700"/>
        <w:jc w:val="center"/>
        <w:rPr>
          <w:b/>
          <w:bCs/>
          <w:color w:val="000000"/>
          <w:sz w:val="24"/>
          <w:szCs w:val="24"/>
        </w:rPr>
      </w:pPr>
    </w:p>
    <w:p w:rsidR="001C4D4A" w:rsidRPr="003F747F" w:rsidRDefault="001C4D4A" w:rsidP="00674185">
      <w:pPr>
        <w:pStyle w:val="ConsNonformat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Ответственным исполнителем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 Программы является Администрация Саткинского муниципального района (Заместитель Главы Саткинского муниципального района по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межведомственному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 взаимодействи</w:t>
      </w:r>
      <w:r>
        <w:rPr>
          <w:rFonts w:ascii="Times New Roman" w:hAnsi="Times New Roman" w:cs="Times New Roman"/>
          <w:color w:val="000000"/>
          <w:sz w:val="24"/>
          <w:szCs w:val="24"/>
        </w:rPr>
        <w:t>ю и безопасности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).  </w:t>
      </w:r>
    </w:p>
    <w:p w:rsidR="001C4D4A" w:rsidRPr="003F747F" w:rsidRDefault="001C4D4A" w:rsidP="00674185">
      <w:pPr>
        <w:pStyle w:val="ConsNonformat"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Ответственный исполнитель</w:t>
      </w:r>
      <w:r w:rsidRPr="003F747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1C4D4A" w:rsidRPr="003F747F" w:rsidRDefault="00375C0F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е</w:t>
      </w:r>
      <w:r w:rsidR="001C4D4A" w:rsidRPr="003F747F">
        <w:rPr>
          <w:rFonts w:ascii="Times New Roman" w:hAnsi="Times New Roman" w:cs="Times New Roman"/>
          <w:color w:val="000000"/>
          <w:sz w:val="24"/>
          <w:szCs w:val="24"/>
        </w:rPr>
        <w:t>жег</w:t>
      </w:r>
      <w:r w:rsidR="001C4D4A">
        <w:rPr>
          <w:rFonts w:ascii="Times New Roman" w:hAnsi="Times New Roman" w:cs="Times New Roman"/>
          <w:color w:val="000000"/>
          <w:sz w:val="24"/>
          <w:szCs w:val="24"/>
        </w:rPr>
        <w:t>одно, после привидения муниципальной программы в соответствии с решением Собрания депутатов Саткинского муниципального района, в течени</w:t>
      </w:r>
      <w:proofErr w:type="gramStart"/>
      <w:r w:rsidR="001C4D4A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="001C4D4A">
        <w:rPr>
          <w:rFonts w:ascii="Times New Roman" w:hAnsi="Times New Roman" w:cs="Times New Roman"/>
          <w:color w:val="000000"/>
          <w:sz w:val="24"/>
          <w:szCs w:val="24"/>
        </w:rPr>
        <w:t xml:space="preserve"> пяти рабочих дней утверждает план реализации, согласованный с соисполнителями муниципальной программы, и направляет его копию в Комитет экономики</w:t>
      </w:r>
      <w:r w:rsidR="001C4D4A" w:rsidRPr="003F747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C4D4A" w:rsidRPr="003F747F" w:rsidRDefault="00375C0F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="001C4D4A"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1C4D4A">
        <w:rPr>
          <w:rFonts w:ascii="Times New Roman" w:hAnsi="Times New Roman" w:cs="Times New Roman"/>
          <w:color w:val="000000"/>
          <w:sz w:val="24"/>
          <w:szCs w:val="24"/>
        </w:rPr>
        <w:t>жегодно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 1 марта</w:t>
      </w:r>
      <w:r w:rsidR="001C4D4A" w:rsidRPr="003F747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C4D4A">
        <w:rPr>
          <w:rFonts w:ascii="Times New Roman" w:hAnsi="Times New Roman" w:cs="Times New Roman"/>
          <w:color w:val="000000"/>
          <w:sz w:val="24"/>
          <w:szCs w:val="24"/>
        </w:rPr>
        <w:t xml:space="preserve">года, следующего за </w:t>
      </w:r>
      <w:proofErr w:type="gramStart"/>
      <w:r w:rsidR="001C4D4A">
        <w:rPr>
          <w:rFonts w:ascii="Times New Roman" w:hAnsi="Times New Roman" w:cs="Times New Roman"/>
          <w:color w:val="000000"/>
          <w:sz w:val="24"/>
          <w:szCs w:val="24"/>
        </w:rPr>
        <w:t>отчетным</w:t>
      </w:r>
      <w:proofErr w:type="gramEnd"/>
      <w:r w:rsidR="001C4D4A">
        <w:rPr>
          <w:rFonts w:ascii="Times New Roman" w:hAnsi="Times New Roman" w:cs="Times New Roman"/>
          <w:color w:val="000000"/>
          <w:sz w:val="24"/>
          <w:szCs w:val="24"/>
        </w:rPr>
        <w:t xml:space="preserve"> направляет в Комитет экономики годовой отчет по выполнению муниципальной программы</w:t>
      </w:r>
      <w:r w:rsidR="001C4D4A" w:rsidRPr="003F747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C4D4A" w:rsidRPr="003F747F" w:rsidRDefault="00375C0F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3) о</w:t>
      </w:r>
      <w:r w:rsidR="001C4D4A">
        <w:rPr>
          <w:rFonts w:ascii="Times New Roman" w:hAnsi="Times New Roman" w:cs="Times New Roman"/>
          <w:color w:val="000000"/>
          <w:sz w:val="24"/>
          <w:szCs w:val="24"/>
        </w:rPr>
        <w:t>беспечивает разработку муниципальной программы, ее согласование и внесение в установленном порядке на утверждение Главе Саткинского муниципального района</w:t>
      </w:r>
      <w:r w:rsidR="001C4D4A" w:rsidRPr="003F747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C4D4A" w:rsidRPr="003F747F" w:rsidRDefault="00375C0F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</w:t>
      </w:r>
      <w:r w:rsidR="001C4D4A" w:rsidRPr="003F747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ф</w:t>
      </w:r>
      <w:r w:rsidR="001C4D4A">
        <w:rPr>
          <w:color w:val="000000"/>
          <w:sz w:val="24"/>
          <w:szCs w:val="24"/>
        </w:rPr>
        <w:t>ормирует структуру муниципальной программы, а также перечень соисполнителей и участников программы</w:t>
      </w:r>
      <w:r w:rsidR="001C4D4A" w:rsidRPr="003F747F">
        <w:rPr>
          <w:color w:val="000000"/>
          <w:sz w:val="24"/>
          <w:szCs w:val="24"/>
        </w:rPr>
        <w:t>.</w:t>
      </w:r>
    </w:p>
    <w:p w:rsidR="001C4D4A" w:rsidRPr="003F747F" w:rsidRDefault="00375C0F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5) о</w:t>
      </w:r>
      <w:r w:rsidR="001C4D4A">
        <w:rPr>
          <w:rFonts w:ascii="Times New Roman" w:hAnsi="Times New Roman" w:cs="Times New Roman"/>
          <w:color w:val="000000"/>
          <w:sz w:val="24"/>
          <w:szCs w:val="24"/>
        </w:rPr>
        <w:t>рганизует реализацию муниципальной программы и несет ответственность за достижение целевых индикаторов и показателей муниципальной программы и конечных результатов ее реализации</w:t>
      </w:r>
      <w:r w:rsidR="001C4D4A" w:rsidRPr="003F747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C4D4A" w:rsidRPr="003F747F" w:rsidRDefault="00375C0F" w:rsidP="00674185">
      <w:pPr>
        <w:pStyle w:val="ConsNonformat"/>
        <w:autoSpaceDE w:val="0"/>
        <w:snapToGrid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6) п</w:t>
      </w:r>
      <w:r w:rsidR="001C4D4A">
        <w:rPr>
          <w:rFonts w:ascii="Times New Roman" w:hAnsi="Times New Roman" w:cs="Times New Roman"/>
          <w:color w:val="000000"/>
          <w:sz w:val="24"/>
          <w:szCs w:val="24"/>
        </w:rPr>
        <w:t>редставляет по запросу Комитета экономики сведения, необходимые для проведения мониторинга реализации муниципальной программы</w:t>
      </w:r>
      <w:r w:rsidR="001C4D4A" w:rsidRPr="003F747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1C4D4A" w:rsidRDefault="00375C0F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7)</w:t>
      </w:r>
      <w:r w:rsidR="001C4D4A" w:rsidRPr="003F747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з</w:t>
      </w:r>
      <w:r w:rsidR="001C4D4A">
        <w:rPr>
          <w:color w:val="000000"/>
          <w:sz w:val="24"/>
          <w:szCs w:val="24"/>
        </w:rPr>
        <w:t>апрашивает у соисполнителей информацию, необходимую для подготовки ответов на запросы Комитета экономики;</w:t>
      </w:r>
    </w:p>
    <w:p w:rsidR="001C4D4A" w:rsidRDefault="00375C0F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8)</w:t>
      </w:r>
      <w:r w:rsidR="001C4D4A" w:rsidRPr="003F747F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</w:t>
      </w:r>
      <w:r w:rsidR="001C4D4A">
        <w:rPr>
          <w:color w:val="000000"/>
          <w:sz w:val="24"/>
          <w:szCs w:val="24"/>
        </w:rPr>
        <w:t>роводит оценку эффективности мероприятий, осуществляемых соисполнителем;</w:t>
      </w:r>
    </w:p>
    <w:p w:rsidR="001C4D4A" w:rsidRDefault="00375C0F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9) з</w:t>
      </w:r>
      <w:r w:rsidR="001C4D4A">
        <w:rPr>
          <w:color w:val="000000"/>
          <w:sz w:val="24"/>
          <w:szCs w:val="24"/>
        </w:rPr>
        <w:t>апрашивает у соисполнителей информацию, необходимую для подготовки годового отчета;</w:t>
      </w:r>
    </w:p>
    <w:p w:rsidR="001C4D4A" w:rsidRDefault="00375C0F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10) р</w:t>
      </w:r>
      <w:r w:rsidR="001C4D4A">
        <w:rPr>
          <w:color w:val="000000"/>
          <w:sz w:val="24"/>
          <w:szCs w:val="24"/>
        </w:rPr>
        <w:t>азмещает:</w:t>
      </w:r>
    </w:p>
    <w:p w:rsidR="001C4D4A" w:rsidRDefault="001C4D4A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утвержденную (внесение изменений и дополнений) муниципальную программу на официальном сайте Администрации Саткинского муниципального района в сети Интернет;</w:t>
      </w:r>
    </w:p>
    <w:p w:rsidR="001C4D4A" w:rsidRDefault="001C4D4A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годовой отчет по выполнению муниципальной программы на официальном сайте Администрации Саткинского муниципального района в сети Интернет;</w:t>
      </w:r>
    </w:p>
    <w:p w:rsidR="001C4D4A" w:rsidRDefault="00375C0F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11) о</w:t>
      </w:r>
      <w:r w:rsidR="001C4D4A">
        <w:rPr>
          <w:color w:val="000000"/>
          <w:sz w:val="24"/>
          <w:szCs w:val="24"/>
        </w:rPr>
        <w:t>существляет мониторинг и анализ отчетов соисполнителей;</w:t>
      </w:r>
    </w:p>
    <w:p w:rsidR="001C4D4A" w:rsidRPr="003F747F" w:rsidRDefault="00375C0F" w:rsidP="00674185">
      <w:pPr>
        <w:pStyle w:val="21"/>
        <w:ind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12) о</w:t>
      </w:r>
      <w:r w:rsidR="001C4D4A">
        <w:rPr>
          <w:color w:val="000000"/>
          <w:sz w:val="24"/>
          <w:szCs w:val="24"/>
        </w:rPr>
        <w:t xml:space="preserve">существляет иные полномочия, установленные муниципальной программой. </w:t>
      </w:r>
    </w:p>
    <w:p w:rsidR="001C4D4A" w:rsidRDefault="001C4D4A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Соисполнители:</w:t>
      </w:r>
    </w:p>
    <w:p w:rsidR="001C4D4A" w:rsidRDefault="00375C0F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1)</w:t>
      </w:r>
      <w:r w:rsidR="00883A7A">
        <w:rPr>
          <w:color w:val="000000"/>
          <w:sz w:val="24"/>
          <w:szCs w:val="24"/>
        </w:rPr>
        <w:t xml:space="preserve"> у</w:t>
      </w:r>
      <w:r w:rsidR="001C4D4A">
        <w:rPr>
          <w:color w:val="000000"/>
          <w:sz w:val="24"/>
          <w:szCs w:val="24"/>
        </w:rPr>
        <w:t>частвуют в разработке и осуществляют реализацию мероприятий муниципальной программы, в отношении которых они являются соисполнителями;</w:t>
      </w:r>
    </w:p>
    <w:p w:rsidR="001C4D4A" w:rsidRDefault="00883A7A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2) п</w:t>
      </w:r>
      <w:r w:rsidR="001C4D4A">
        <w:rPr>
          <w:color w:val="000000"/>
          <w:sz w:val="24"/>
          <w:szCs w:val="24"/>
        </w:rPr>
        <w:t>редставляют в установленный срок ответственному исполнителю необходимую информацию для подготовки ответов на запросы Комитета экономики, а также отчет о ходе реализации мероприятий муниципальной программы, информацию, необходимую для проведения оценки эффективности муниципальной программы, мониторинга ее реализации;</w:t>
      </w:r>
    </w:p>
    <w:p w:rsidR="001C4D4A" w:rsidRDefault="00883A7A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3) п</w:t>
      </w:r>
      <w:r w:rsidR="001C4D4A">
        <w:rPr>
          <w:color w:val="000000"/>
          <w:sz w:val="24"/>
          <w:szCs w:val="24"/>
        </w:rPr>
        <w:t>редоставляет ответственному исполнителю информацию, необходимую для подготовки годового отчета;</w:t>
      </w:r>
    </w:p>
    <w:p w:rsidR="001C4D4A" w:rsidRDefault="00883A7A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4) о</w:t>
      </w:r>
      <w:r w:rsidR="001C4D4A">
        <w:rPr>
          <w:color w:val="000000"/>
          <w:sz w:val="24"/>
          <w:szCs w:val="24"/>
        </w:rPr>
        <w:t>существляет реализацию мероприятий муниципальной программы в рамках своей компетенции;</w:t>
      </w:r>
    </w:p>
    <w:p w:rsidR="001C4D4A" w:rsidRDefault="00883A7A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5) о</w:t>
      </w:r>
      <w:r w:rsidR="001C4D4A">
        <w:rPr>
          <w:color w:val="000000"/>
          <w:sz w:val="24"/>
          <w:szCs w:val="24"/>
        </w:rPr>
        <w:t>существляет иные полномочия, установленные муниципальной программой.</w:t>
      </w:r>
    </w:p>
    <w:p w:rsidR="001C4D4A" w:rsidRPr="003F747F" w:rsidRDefault="001C4D4A" w:rsidP="00674185">
      <w:pPr>
        <w:widowControl w:val="0"/>
        <w:autoSpaceDE w:val="0"/>
        <w:spacing w:line="360" w:lineRule="auto"/>
        <w:ind w:firstLine="567"/>
        <w:jc w:val="both"/>
        <w:rPr>
          <w:color w:val="000000"/>
          <w:sz w:val="24"/>
          <w:szCs w:val="24"/>
        </w:rPr>
      </w:pPr>
    </w:p>
    <w:p w:rsidR="00F0761C" w:rsidRDefault="001C4D4A" w:rsidP="00206507">
      <w:pPr>
        <w:widowControl w:val="0"/>
        <w:autoSpaceDE w:val="0"/>
        <w:spacing w:line="360" w:lineRule="auto"/>
        <w:ind w:left="2660" w:hanging="2093"/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t xml:space="preserve">Раздел 7. 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Ожидаемые результаты реализации муниципальной программы</w:t>
      </w:r>
      <w:r>
        <w:rPr>
          <w:b/>
          <w:bCs/>
          <w:sz w:val="24"/>
          <w:szCs w:val="24"/>
        </w:rPr>
        <w:t>»</w:t>
      </w:r>
    </w:p>
    <w:p w:rsidR="00206507" w:rsidRPr="003E7882" w:rsidRDefault="00206507" w:rsidP="00F0761C">
      <w:pPr>
        <w:widowControl w:val="0"/>
        <w:autoSpaceDE w:val="0"/>
        <w:spacing w:line="360" w:lineRule="auto"/>
        <w:ind w:left="2660" w:hanging="1952"/>
        <w:jc w:val="center"/>
        <w:rPr>
          <w:b/>
          <w:bCs/>
          <w:sz w:val="24"/>
          <w:szCs w:val="24"/>
        </w:rPr>
      </w:pPr>
    </w:p>
    <w:p w:rsidR="001C4D4A" w:rsidRPr="00BC6A10" w:rsidRDefault="001C4D4A" w:rsidP="00BC6A10">
      <w:pPr>
        <w:widowControl w:val="0"/>
        <w:autoSpaceDE w:val="0"/>
        <w:spacing w:line="360" w:lineRule="auto"/>
        <w:ind w:firstLine="560"/>
        <w:jc w:val="both"/>
        <w:rPr>
          <w:color w:val="000000"/>
          <w:sz w:val="24"/>
          <w:szCs w:val="24"/>
        </w:rPr>
      </w:pPr>
      <w:r w:rsidRPr="00BC6A10">
        <w:rPr>
          <w:color w:val="000000"/>
          <w:sz w:val="24"/>
          <w:szCs w:val="24"/>
        </w:rPr>
        <w:lastRenderedPageBreak/>
        <w:t xml:space="preserve">По итогам реализации мероприятий Программы будут достигнуты следующие результаты: </w:t>
      </w:r>
    </w:p>
    <w:p w:rsidR="001C4D4A" w:rsidRPr="00BC6A10" w:rsidRDefault="001C4D4A" w:rsidP="00EB64DD">
      <w:pPr>
        <w:numPr>
          <w:ilvl w:val="0"/>
          <w:numId w:val="11"/>
        </w:numPr>
        <w:tabs>
          <w:tab w:val="left" w:pos="851"/>
        </w:tabs>
        <w:spacing w:line="360" w:lineRule="auto"/>
        <w:ind w:left="0" w:firstLine="567"/>
        <w:jc w:val="both"/>
        <w:rPr>
          <w:color w:val="000000"/>
          <w:sz w:val="24"/>
          <w:szCs w:val="24"/>
        </w:rPr>
      </w:pPr>
      <w:r w:rsidRPr="00BC6A10">
        <w:rPr>
          <w:color w:val="000000"/>
          <w:sz w:val="24"/>
          <w:szCs w:val="24"/>
        </w:rPr>
        <w:t>совершенствование системы профилактики правонарушений;</w:t>
      </w:r>
    </w:p>
    <w:p w:rsidR="001C4D4A" w:rsidRPr="00BC6A10" w:rsidRDefault="001C4D4A" w:rsidP="00883A7A">
      <w:pPr>
        <w:numPr>
          <w:ilvl w:val="0"/>
          <w:numId w:val="11"/>
        </w:numPr>
        <w:tabs>
          <w:tab w:val="left" w:pos="709"/>
          <w:tab w:val="left" w:pos="851"/>
        </w:tabs>
        <w:spacing w:line="360" w:lineRule="auto"/>
        <w:ind w:left="0" w:firstLine="560"/>
        <w:jc w:val="both"/>
        <w:rPr>
          <w:sz w:val="24"/>
          <w:szCs w:val="24"/>
        </w:rPr>
      </w:pPr>
      <w:r w:rsidRPr="00BC6A10">
        <w:rPr>
          <w:sz w:val="24"/>
          <w:szCs w:val="24"/>
        </w:rPr>
        <w:t>повышение эффективности государственной системы социальной профилактики правонарушений;</w:t>
      </w:r>
    </w:p>
    <w:p w:rsidR="001C4D4A" w:rsidRPr="00BC6A10" w:rsidRDefault="001C4D4A" w:rsidP="00883A7A">
      <w:pPr>
        <w:numPr>
          <w:ilvl w:val="0"/>
          <w:numId w:val="11"/>
        </w:numPr>
        <w:tabs>
          <w:tab w:val="left" w:pos="851"/>
        </w:tabs>
        <w:spacing w:line="360" w:lineRule="auto"/>
        <w:ind w:left="0" w:firstLine="560"/>
        <w:jc w:val="both"/>
        <w:rPr>
          <w:sz w:val="24"/>
          <w:szCs w:val="24"/>
        </w:rPr>
      </w:pPr>
      <w:r w:rsidRPr="00BC6A10">
        <w:rPr>
          <w:sz w:val="24"/>
          <w:szCs w:val="24"/>
        </w:rPr>
        <w:t>организация деятельности муниципальной народной дружины Саткинского муниципального района на постоянной основе.</w:t>
      </w:r>
    </w:p>
    <w:p w:rsidR="001C4D4A" w:rsidRPr="00BC6A10" w:rsidRDefault="001C4D4A" w:rsidP="00883A7A">
      <w:pPr>
        <w:numPr>
          <w:ilvl w:val="0"/>
          <w:numId w:val="11"/>
        </w:numPr>
        <w:tabs>
          <w:tab w:val="left" w:pos="851"/>
        </w:tabs>
        <w:spacing w:line="360" w:lineRule="auto"/>
        <w:ind w:left="0" w:firstLine="560"/>
        <w:jc w:val="both"/>
        <w:rPr>
          <w:color w:val="000000"/>
          <w:sz w:val="24"/>
          <w:szCs w:val="24"/>
        </w:rPr>
      </w:pPr>
      <w:r w:rsidRPr="00BC6A10">
        <w:rPr>
          <w:color w:val="000000"/>
          <w:sz w:val="24"/>
          <w:szCs w:val="24"/>
        </w:rPr>
        <w:t>обеспечение нормативного правового регулирования профилактики преступлений и правонарушений;</w:t>
      </w:r>
    </w:p>
    <w:p w:rsidR="001C4D4A" w:rsidRPr="00BC6A10" w:rsidRDefault="001C4D4A" w:rsidP="00883A7A">
      <w:pPr>
        <w:numPr>
          <w:ilvl w:val="0"/>
          <w:numId w:val="11"/>
        </w:numPr>
        <w:tabs>
          <w:tab w:val="left" w:pos="851"/>
        </w:tabs>
        <w:spacing w:line="360" w:lineRule="auto"/>
        <w:ind w:left="0" w:firstLine="560"/>
        <w:jc w:val="both"/>
        <w:rPr>
          <w:color w:val="000000"/>
          <w:sz w:val="24"/>
          <w:szCs w:val="24"/>
        </w:rPr>
      </w:pPr>
      <w:r w:rsidRPr="00BC6A10">
        <w:rPr>
          <w:color w:val="000000"/>
          <w:sz w:val="24"/>
          <w:szCs w:val="24"/>
        </w:rPr>
        <w:t>улучшение информационного обеспечения деятельности государственных органов и общественных организаций по обеспечению охраны общественного порядка на территории Саткинского муниципального района;</w:t>
      </w:r>
    </w:p>
    <w:p w:rsidR="001C4D4A" w:rsidRPr="00BC6A10" w:rsidRDefault="001C4D4A" w:rsidP="00883A7A">
      <w:pPr>
        <w:pStyle w:val="ConsNonformat"/>
        <w:widowControl/>
        <w:numPr>
          <w:ilvl w:val="0"/>
          <w:numId w:val="11"/>
        </w:numPr>
        <w:tabs>
          <w:tab w:val="left" w:pos="144"/>
          <w:tab w:val="left" w:pos="851"/>
        </w:tabs>
        <w:spacing w:line="360" w:lineRule="auto"/>
        <w:ind w:left="0" w:firstLine="5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A10">
        <w:rPr>
          <w:rFonts w:ascii="Times New Roman" w:hAnsi="Times New Roman" w:cs="Times New Roman"/>
          <w:color w:val="000000"/>
          <w:sz w:val="24"/>
          <w:szCs w:val="24"/>
        </w:rPr>
        <w:t>повышение доверия населения к правоохранительным органам.</w:t>
      </w:r>
    </w:p>
    <w:p w:rsidR="001C4D4A" w:rsidRPr="00BC6A10" w:rsidRDefault="001C4D4A" w:rsidP="00BC6A10">
      <w:pPr>
        <w:pStyle w:val="ConsNonformat"/>
        <w:widowControl/>
        <w:tabs>
          <w:tab w:val="left" w:pos="144"/>
        </w:tabs>
        <w:spacing w:line="360" w:lineRule="auto"/>
        <w:ind w:firstLine="5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C6A10">
        <w:rPr>
          <w:rFonts w:ascii="Times New Roman" w:hAnsi="Times New Roman" w:cs="Times New Roman"/>
          <w:color w:val="000000"/>
          <w:sz w:val="24"/>
          <w:szCs w:val="24"/>
        </w:rPr>
        <w:t>По итогам реализации мероприятий Программы будут достигнуты следующие индикативные показатели:</w:t>
      </w:r>
    </w:p>
    <w:p w:rsidR="001C4D4A" w:rsidRPr="00BC6A10" w:rsidRDefault="00A842F0" w:rsidP="00A842F0">
      <w:pPr>
        <w:numPr>
          <w:ilvl w:val="0"/>
          <w:numId w:val="21"/>
        </w:numPr>
        <w:tabs>
          <w:tab w:val="left" w:pos="851"/>
        </w:tabs>
        <w:spacing w:line="360" w:lineRule="auto"/>
        <w:ind w:left="0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</w:t>
      </w:r>
      <w:r w:rsidR="001C4D4A" w:rsidRPr="00BC6A10">
        <w:rPr>
          <w:color w:val="000000"/>
          <w:sz w:val="24"/>
          <w:szCs w:val="24"/>
        </w:rPr>
        <w:t>бщее количество зарегистрированных преступл</w:t>
      </w:r>
      <w:r w:rsidR="00667EE8">
        <w:rPr>
          <w:color w:val="000000"/>
          <w:sz w:val="24"/>
          <w:szCs w:val="24"/>
        </w:rPr>
        <w:t xml:space="preserve">ений </w:t>
      </w:r>
      <w:r>
        <w:rPr>
          <w:color w:val="000000"/>
          <w:sz w:val="24"/>
          <w:szCs w:val="24"/>
        </w:rPr>
        <w:t>должно снизиться до</w:t>
      </w:r>
      <w:r w:rsidR="001C3DCD">
        <w:rPr>
          <w:color w:val="000000"/>
          <w:sz w:val="24"/>
          <w:szCs w:val="24"/>
        </w:rPr>
        <w:t xml:space="preserve"> 1275</w:t>
      </w:r>
      <w:r w:rsidR="00667EE8">
        <w:rPr>
          <w:color w:val="000000"/>
          <w:sz w:val="24"/>
          <w:szCs w:val="24"/>
        </w:rPr>
        <w:t xml:space="preserve"> единиц</w:t>
      </w:r>
      <w:r w:rsidR="001C4D4A" w:rsidRPr="00BC6A10">
        <w:rPr>
          <w:color w:val="000000"/>
          <w:sz w:val="24"/>
          <w:szCs w:val="24"/>
        </w:rPr>
        <w:t>.</w:t>
      </w:r>
    </w:p>
    <w:p w:rsidR="001C4D4A" w:rsidRPr="00BC6A10" w:rsidRDefault="007C7311" w:rsidP="00667EE8">
      <w:pPr>
        <w:numPr>
          <w:ilvl w:val="0"/>
          <w:numId w:val="21"/>
        </w:numPr>
        <w:tabs>
          <w:tab w:val="left" w:pos="851"/>
        </w:tabs>
        <w:spacing w:line="360" w:lineRule="auto"/>
        <w:ind w:left="0" w:firstLine="5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</w:t>
      </w:r>
      <w:r w:rsidRPr="007C73B5">
        <w:rPr>
          <w:color w:val="000000"/>
          <w:sz w:val="24"/>
          <w:szCs w:val="24"/>
        </w:rPr>
        <w:t>оля раскрытых преступлений, совершенных на улицах и в общественных местах, от общего количества преступлений</w:t>
      </w:r>
      <w:r w:rsidRPr="007B3BFB">
        <w:rPr>
          <w:color w:val="000000"/>
          <w:sz w:val="24"/>
          <w:szCs w:val="24"/>
        </w:rPr>
        <w:t xml:space="preserve"> </w:t>
      </w:r>
      <w:r w:rsidR="00A842F0">
        <w:rPr>
          <w:color w:val="000000"/>
          <w:sz w:val="24"/>
          <w:szCs w:val="24"/>
        </w:rPr>
        <w:t xml:space="preserve">должно увеличиться до </w:t>
      </w:r>
      <w:r>
        <w:rPr>
          <w:color w:val="000000"/>
          <w:sz w:val="24"/>
          <w:szCs w:val="24"/>
        </w:rPr>
        <w:t>22 процентов</w:t>
      </w:r>
      <w:r w:rsidR="001C4D4A" w:rsidRPr="00BC6A10">
        <w:rPr>
          <w:color w:val="000000"/>
          <w:sz w:val="24"/>
          <w:szCs w:val="24"/>
        </w:rPr>
        <w:t>.</w:t>
      </w:r>
    </w:p>
    <w:p w:rsidR="001C4D4A" w:rsidRPr="00BC6A10" w:rsidRDefault="007C7311" w:rsidP="00667EE8">
      <w:pPr>
        <w:numPr>
          <w:ilvl w:val="0"/>
          <w:numId w:val="21"/>
        </w:numPr>
        <w:tabs>
          <w:tab w:val="left" w:pos="851"/>
        </w:tabs>
        <w:spacing w:line="360" w:lineRule="auto"/>
        <w:ind w:left="0" w:firstLine="5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</w:t>
      </w:r>
      <w:r w:rsidRPr="007C73B5">
        <w:rPr>
          <w:color w:val="000000"/>
          <w:sz w:val="24"/>
          <w:szCs w:val="24"/>
        </w:rPr>
        <w:t>оля выявленных превентивных составов преступлений, от общего количества преступлений</w:t>
      </w:r>
      <w:r w:rsidRPr="007B3BFB">
        <w:rPr>
          <w:color w:val="000000"/>
          <w:sz w:val="24"/>
          <w:szCs w:val="24"/>
        </w:rPr>
        <w:t xml:space="preserve"> </w:t>
      </w:r>
      <w:r w:rsidR="00A842F0">
        <w:rPr>
          <w:color w:val="000000"/>
          <w:sz w:val="24"/>
          <w:szCs w:val="24"/>
        </w:rPr>
        <w:t xml:space="preserve">должно увеличиться до </w:t>
      </w:r>
      <w:r>
        <w:rPr>
          <w:color w:val="000000"/>
          <w:sz w:val="24"/>
          <w:szCs w:val="24"/>
        </w:rPr>
        <w:t>21 процента</w:t>
      </w:r>
      <w:r w:rsidR="001C4D4A" w:rsidRPr="00BC6A10">
        <w:rPr>
          <w:color w:val="000000"/>
          <w:sz w:val="24"/>
          <w:szCs w:val="24"/>
        </w:rPr>
        <w:t>.</w:t>
      </w:r>
    </w:p>
    <w:p w:rsidR="001C4D4A" w:rsidRPr="00BC6A10" w:rsidRDefault="00A842F0" w:rsidP="00667EE8">
      <w:pPr>
        <w:numPr>
          <w:ilvl w:val="0"/>
          <w:numId w:val="21"/>
        </w:numPr>
        <w:tabs>
          <w:tab w:val="left" w:pos="851"/>
        </w:tabs>
        <w:spacing w:line="360" w:lineRule="auto"/>
        <w:ind w:left="0" w:firstLine="5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</w:t>
      </w:r>
      <w:r w:rsidR="001C4D4A" w:rsidRPr="00BC6A10">
        <w:rPr>
          <w:color w:val="000000"/>
          <w:sz w:val="24"/>
          <w:szCs w:val="24"/>
        </w:rPr>
        <w:t>оля жителей Саткинского муниципального района, охваченных  мероприя</w:t>
      </w:r>
      <w:r w:rsidR="00667EE8">
        <w:rPr>
          <w:color w:val="000000"/>
          <w:sz w:val="24"/>
          <w:szCs w:val="24"/>
        </w:rPr>
        <w:t xml:space="preserve">тиями Программы </w:t>
      </w:r>
      <w:r>
        <w:rPr>
          <w:color w:val="000000"/>
          <w:sz w:val="24"/>
          <w:szCs w:val="24"/>
        </w:rPr>
        <w:t xml:space="preserve"> должна увеличиться до </w:t>
      </w:r>
      <w:r w:rsidR="007C7311">
        <w:rPr>
          <w:color w:val="000000"/>
          <w:sz w:val="24"/>
          <w:szCs w:val="24"/>
        </w:rPr>
        <w:t>31 процента</w:t>
      </w:r>
      <w:r w:rsidR="001C4D4A" w:rsidRPr="00BC6A10">
        <w:rPr>
          <w:color w:val="000000"/>
          <w:sz w:val="24"/>
          <w:szCs w:val="24"/>
        </w:rPr>
        <w:t xml:space="preserve">.  </w:t>
      </w:r>
    </w:p>
    <w:p w:rsidR="001C4D4A" w:rsidRPr="002F7AFF" w:rsidRDefault="001C4D4A" w:rsidP="002F7AFF">
      <w:pPr>
        <w:tabs>
          <w:tab w:val="left" w:pos="851"/>
        </w:tabs>
        <w:spacing w:line="360" w:lineRule="auto"/>
        <w:ind w:firstLine="560"/>
        <w:jc w:val="both"/>
        <w:rPr>
          <w:sz w:val="24"/>
          <w:szCs w:val="24"/>
        </w:rPr>
      </w:pPr>
      <w:r w:rsidRPr="00286A54">
        <w:rPr>
          <w:sz w:val="24"/>
          <w:szCs w:val="24"/>
        </w:rPr>
        <w:t>Дина</w:t>
      </w:r>
      <w:r w:rsidR="00667EE8">
        <w:rPr>
          <w:sz w:val="24"/>
          <w:szCs w:val="24"/>
        </w:rPr>
        <w:t>мика индикативных показателей</w:t>
      </w:r>
      <w:r w:rsidR="002F7AFF">
        <w:rPr>
          <w:sz w:val="24"/>
          <w:szCs w:val="24"/>
        </w:rPr>
        <w:t xml:space="preserve"> представлена в Приложение 2</w:t>
      </w:r>
      <w:r w:rsidRPr="00286A54">
        <w:rPr>
          <w:sz w:val="24"/>
          <w:szCs w:val="24"/>
        </w:rPr>
        <w:t>.</w:t>
      </w:r>
    </w:p>
    <w:p w:rsidR="001C4D4A" w:rsidRDefault="001C4D4A" w:rsidP="00F0761C">
      <w:pPr>
        <w:pStyle w:val="ConsPlusTitle"/>
        <w:widowControl/>
        <w:spacing w:line="360" w:lineRule="auto"/>
        <w:ind w:firstLine="560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Данные показатели отражены</w:t>
      </w:r>
      <w:r w:rsidRPr="00E21E11">
        <w:rPr>
          <w:color w:val="000000"/>
          <w:sz w:val="24"/>
          <w:szCs w:val="24"/>
        </w:rPr>
        <w:t xml:space="preserve"> </w:t>
      </w:r>
      <w:r w:rsidRPr="00E21E11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</w:t>
      </w:r>
      <w:r w:rsidRPr="00E21E11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Основных направлений развития Саткинского муниципального района на 2014 – 2016 годы по эффективной реализации Стратегического плана развития Саткинского муниципального района до 2020 года, утвержденных в новой редакции постановлением Администрации Саткинского муниципального района от 22.05.2014 № 678 по направлению «Благополучное общество и развитая социальная сфера»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.</w:t>
      </w:r>
      <w:proofErr w:type="gramEnd"/>
    </w:p>
    <w:p w:rsidR="001C4D4A" w:rsidRDefault="001C4D4A" w:rsidP="00B123A2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</w:p>
    <w:p w:rsidR="001C4D4A" w:rsidRDefault="001C4D4A" w:rsidP="00B123A2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87444">
        <w:rPr>
          <w:rFonts w:ascii="Times New Roman" w:hAnsi="Times New Roman" w:cs="Times New Roman"/>
          <w:color w:val="000000"/>
          <w:sz w:val="24"/>
          <w:szCs w:val="24"/>
        </w:rPr>
        <w:t xml:space="preserve">Раздел 8. </w:t>
      </w:r>
      <w:r>
        <w:rPr>
          <w:rFonts w:ascii="Times New Roman" w:hAnsi="Times New Roman" w:cs="Times New Roman"/>
          <w:color w:val="000000"/>
          <w:sz w:val="24"/>
          <w:szCs w:val="24"/>
        </w:rPr>
        <w:t>«Финансово-экономиче</w:t>
      </w:r>
      <w:r w:rsidRPr="00087444">
        <w:rPr>
          <w:rFonts w:ascii="Times New Roman" w:hAnsi="Times New Roman" w:cs="Times New Roman"/>
          <w:color w:val="000000"/>
          <w:sz w:val="24"/>
          <w:szCs w:val="24"/>
        </w:rPr>
        <w:t>ское обоснование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A242C5" w:rsidRDefault="00A242C5" w:rsidP="00A242C5">
      <w:pPr>
        <w:pStyle w:val="ConsPlusTitle"/>
        <w:widowControl/>
        <w:spacing w:line="360" w:lineRule="auto"/>
        <w:ind w:firstLine="560"/>
        <w:jc w:val="both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768"/>
        <w:gridCol w:w="2079"/>
        <w:gridCol w:w="1472"/>
        <w:gridCol w:w="1267"/>
        <w:gridCol w:w="1267"/>
      </w:tblGrid>
      <w:tr w:rsidR="00BA4B91" w:rsidRPr="00F97B2D" w:rsidTr="00E66BA0">
        <w:tc>
          <w:tcPr>
            <w:tcW w:w="3768" w:type="dxa"/>
          </w:tcPr>
          <w:p w:rsidR="00BA4B91" w:rsidRPr="00B964F0" w:rsidRDefault="00BA4B91" w:rsidP="00E66BA0">
            <w:pPr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Мероприятия</w:t>
            </w:r>
          </w:p>
        </w:tc>
        <w:tc>
          <w:tcPr>
            <w:tcW w:w="2079" w:type="dxa"/>
          </w:tcPr>
          <w:p w:rsidR="00BA4B91" w:rsidRPr="00B964F0" w:rsidRDefault="00BA4B91" w:rsidP="00E66BA0">
            <w:pPr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Статья экономической классификации расходов</w:t>
            </w:r>
          </w:p>
        </w:tc>
        <w:tc>
          <w:tcPr>
            <w:tcW w:w="1472" w:type="dxa"/>
          </w:tcPr>
          <w:p w:rsidR="00BA4B91" w:rsidRPr="00B964F0" w:rsidRDefault="00BA4B91" w:rsidP="00E66BA0">
            <w:pPr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Сумма</w:t>
            </w:r>
          </w:p>
          <w:p w:rsidR="00BA4B91" w:rsidRPr="00B964F0" w:rsidRDefault="00BA4B91" w:rsidP="00E66BA0">
            <w:pPr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(</w:t>
            </w:r>
            <w:proofErr w:type="spellStart"/>
            <w:r w:rsidRPr="00B964F0">
              <w:rPr>
                <w:sz w:val="24"/>
                <w:szCs w:val="24"/>
              </w:rPr>
              <w:t>руб</w:t>
            </w:r>
            <w:proofErr w:type="spellEnd"/>
            <w:r w:rsidRPr="00B964F0">
              <w:rPr>
                <w:sz w:val="24"/>
                <w:szCs w:val="24"/>
              </w:rPr>
              <w:t>)</w:t>
            </w:r>
          </w:p>
          <w:p w:rsidR="00BA4B91" w:rsidRPr="00B964F0" w:rsidRDefault="00BA4B91" w:rsidP="00E66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Pr="00B964F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67" w:type="dxa"/>
          </w:tcPr>
          <w:p w:rsidR="00BA4B91" w:rsidRPr="00B964F0" w:rsidRDefault="00BA4B91" w:rsidP="00E66BA0">
            <w:pPr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Сумма</w:t>
            </w:r>
          </w:p>
          <w:p w:rsidR="00BA4B91" w:rsidRPr="00B964F0" w:rsidRDefault="00BA4B91" w:rsidP="00E66BA0">
            <w:pPr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(</w:t>
            </w:r>
            <w:proofErr w:type="spellStart"/>
            <w:r w:rsidRPr="00B964F0">
              <w:rPr>
                <w:sz w:val="24"/>
                <w:szCs w:val="24"/>
              </w:rPr>
              <w:t>руб</w:t>
            </w:r>
            <w:proofErr w:type="spellEnd"/>
            <w:r w:rsidRPr="00B964F0">
              <w:rPr>
                <w:sz w:val="24"/>
                <w:szCs w:val="24"/>
              </w:rPr>
              <w:t>)</w:t>
            </w:r>
          </w:p>
          <w:p w:rsidR="00BA4B91" w:rsidRPr="00B964F0" w:rsidRDefault="00BA4B91" w:rsidP="00E66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  <w:r w:rsidRPr="00B964F0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67" w:type="dxa"/>
          </w:tcPr>
          <w:p w:rsidR="00BA4B91" w:rsidRPr="00B964F0" w:rsidRDefault="00BA4B91" w:rsidP="00E66BA0">
            <w:pPr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Сумма</w:t>
            </w:r>
          </w:p>
          <w:p w:rsidR="00BA4B91" w:rsidRPr="00B964F0" w:rsidRDefault="00BA4B91" w:rsidP="00E66BA0">
            <w:pPr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(</w:t>
            </w:r>
            <w:proofErr w:type="spellStart"/>
            <w:r w:rsidRPr="00B964F0">
              <w:rPr>
                <w:sz w:val="24"/>
                <w:szCs w:val="24"/>
              </w:rPr>
              <w:t>руб</w:t>
            </w:r>
            <w:proofErr w:type="spellEnd"/>
            <w:r w:rsidRPr="00B964F0">
              <w:rPr>
                <w:sz w:val="24"/>
                <w:szCs w:val="24"/>
              </w:rPr>
              <w:t>)</w:t>
            </w:r>
          </w:p>
          <w:p w:rsidR="00BA4B91" w:rsidRPr="00B964F0" w:rsidRDefault="00BA4B91" w:rsidP="00E66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B964F0">
              <w:rPr>
                <w:sz w:val="24"/>
                <w:szCs w:val="24"/>
              </w:rPr>
              <w:t xml:space="preserve"> год</w:t>
            </w:r>
          </w:p>
        </w:tc>
      </w:tr>
      <w:tr w:rsidR="00BA4B91" w:rsidRPr="00F97B2D" w:rsidTr="00E66BA0">
        <w:tc>
          <w:tcPr>
            <w:tcW w:w="3768" w:type="dxa"/>
          </w:tcPr>
          <w:p w:rsidR="00BA4B91" w:rsidRPr="00B964F0" w:rsidRDefault="00BA4B91" w:rsidP="00600006">
            <w:pPr>
              <w:shd w:val="clear" w:color="auto" w:fill="FFFFFF"/>
              <w:tabs>
                <w:tab w:val="left" w:pos="0"/>
              </w:tabs>
              <w:snapToGrid w:val="0"/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 </w:t>
            </w:r>
            <w:r w:rsidR="00600006" w:rsidRPr="00600006">
              <w:rPr>
                <w:sz w:val="24"/>
                <w:szCs w:val="24"/>
              </w:rPr>
              <w:t xml:space="preserve">Приобретение пожарных </w:t>
            </w:r>
            <w:proofErr w:type="spellStart"/>
            <w:r w:rsidR="00600006" w:rsidRPr="00600006">
              <w:rPr>
                <w:sz w:val="24"/>
                <w:szCs w:val="24"/>
              </w:rPr>
              <w:t>извещателей</w:t>
            </w:r>
            <w:proofErr w:type="spellEnd"/>
            <w:r w:rsidR="00600006" w:rsidRPr="00600006">
              <w:rPr>
                <w:sz w:val="24"/>
                <w:szCs w:val="24"/>
              </w:rPr>
              <w:t>.</w:t>
            </w:r>
          </w:p>
        </w:tc>
        <w:tc>
          <w:tcPr>
            <w:tcW w:w="2079" w:type="dxa"/>
          </w:tcPr>
          <w:p w:rsidR="00BA4B91" w:rsidRPr="00B964F0" w:rsidRDefault="00BA4B91" w:rsidP="00E66BA0">
            <w:pPr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Прочие расходы, услуги</w:t>
            </w:r>
          </w:p>
        </w:tc>
        <w:tc>
          <w:tcPr>
            <w:tcW w:w="1472" w:type="dxa"/>
          </w:tcPr>
          <w:p w:rsidR="00BA4B91" w:rsidRPr="00B964F0" w:rsidRDefault="00BA4B91" w:rsidP="00E66BA0">
            <w:pPr>
              <w:jc w:val="center"/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0</w:t>
            </w:r>
            <w:r w:rsidRPr="00B964F0">
              <w:rPr>
                <w:sz w:val="24"/>
                <w:szCs w:val="24"/>
              </w:rPr>
              <w:t>000</w:t>
            </w:r>
          </w:p>
        </w:tc>
        <w:tc>
          <w:tcPr>
            <w:tcW w:w="1267" w:type="dxa"/>
          </w:tcPr>
          <w:p w:rsidR="00BA4B91" w:rsidRPr="00B964F0" w:rsidRDefault="00BA4B91" w:rsidP="00E66B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BA4B91" w:rsidRPr="00B964F0" w:rsidRDefault="00BA4B91" w:rsidP="00E66BA0">
            <w:pPr>
              <w:jc w:val="center"/>
              <w:rPr>
                <w:sz w:val="24"/>
                <w:szCs w:val="24"/>
              </w:rPr>
            </w:pPr>
          </w:p>
        </w:tc>
      </w:tr>
      <w:tr w:rsidR="00BA4B91" w:rsidRPr="00F97B2D" w:rsidTr="00E66BA0">
        <w:tc>
          <w:tcPr>
            <w:tcW w:w="3768" w:type="dxa"/>
          </w:tcPr>
          <w:p w:rsidR="00BA4B91" w:rsidRPr="00B964F0" w:rsidRDefault="00BA4B91" w:rsidP="00E66BA0">
            <w:pPr>
              <w:rPr>
                <w:sz w:val="24"/>
                <w:szCs w:val="24"/>
              </w:rPr>
            </w:pPr>
            <w:r w:rsidRPr="00B964F0">
              <w:rPr>
                <w:sz w:val="24"/>
                <w:szCs w:val="24"/>
              </w:rPr>
              <w:t>Всего:</w:t>
            </w:r>
          </w:p>
        </w:tc>
        <w:tc>
          <w:tcPr>
            <w:tcW w:w="2079" w:type="dxa"/>
          </w:tcPr>
          <w:p w:rsidR="00BA4B91" w:rsidRPr="00B964F0" w:rsidRDefault="00BA4B91" w:rsidP="00E66B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72" w:type="dxa"/>
          </w:tcPr>
          <w:p w:rsidR="00BA4B91" w:rsidRPr="00B964F0" w:rsidRDefault="00BA4B91" w:rsidP="00E66B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</w:t>
            </w:r>
          </w:p>
        </w:tc>
        <w:tc>
          <w:tcPr>
            <w:tcW w:w="1267" w:type="dxa"/>
          </w:tcPr>
          <w:p w:rsidR="00BA4B91" w:rsidRPr="00B964F0" w:rsidRDefault="00BA4B91" w:rsidP="00E66B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67" w:type="dxa"/>
          </w:tcPr>
          <w:p w:rsidR="00BA4B91" w:rsidRPr="00B964F0" w:rsidRDefault="00BA4B91" w:rsidP="00E66BA0">
            <w:pPr>
              <w:jc w:val="center"/>
              <w:rPr>
                <w:sz w:val="24"/>
                <w:szCs w:val="24"/>
              </w:rPr>
            </w:pPr>
          </w:p>
        </w:tc>
      </w:tr>
    </w:tbl>
    <w:p w:rsidR="00424EA9" w:rsidRDefault="00424EA9" w:rsidP="00B123A2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1C4D4A" w:rsidRPr="00A369DB" w:rsidRDefault="001C4D4A" w:rsidP="003E7882">
      <w:pPr>
        <w:pStyle w:val="ConsPlusTitle"/>
        <w:widowControl/>
        <w:spacing w:line="360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C4D4A" w:rsidRPr="00087444" w:rsidRDefault="001C4D4A" w:rsidP="00087444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87444">
        <w:rPr>
          <w:rFonts w:ascii="Times New Roman" w:hAnsi="Times New Roman" w:cs="Times New Roman"/>
          <w:color w:val="000000"/>
          <w:sz w:val="24"/>
          <w:szCs w:val="24"/>
        </w:rPr>
        <w:t xml:space="preserve">Раздел 9. </w:t>
      </w:r>
      <w:r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087444">
        <w:rPr>
          <w:rFonts w:ascii="Times New Roman" w:hAnsi="Times New Roman" w:cs="Times New Roman"/>
          <w:color w:val="000000"/>
          <w:sz w:val="24"/>
          <w:szCs w:val="24"/>
        </w:rPr>
        <w:t>Методика оценки эффективности муниципальной программы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</w:p>
    <w:p w:rsidR="001C4D4A" w:rsidRDefault="001C4D4A" w:rsidP="007F08D8">
      <w:pPr>
        <w:spacing w:line="360" w:lineRule="auto"/>
        <w:ind w:firstLine="560"/>
        <w:jc w:val="both"/>
        <w:rPr>
          <w:color w:val="000000"/>
          <w:sz w:val="24"/>
          <w:szCs w:val="24"/>
        </w:rPr>
      </w:pPr>
    </w:p>
    <w:p w:rsidR="00AE2E3D" w:rsidRPr="00F33128" w:rsidRDefault="001C4D4A" w:rsidP="00667EE8">
      <w:pPr>
        <w:spacing w:line="360" w:lineRule="auto"/>
        <w:ind w:firstLine="567"/>
        <w:jc w:val="both"/>
        <w:rPr>
          <w:color w:val="000000"/>
          <w:sz w:val="24"/>
          <w:szCs w:val="24"/>
        </w:rPr>
      </w:pPr>
      <w:r w:rsidRPr="00F33128">
        <w:rPr>
          <w:color w:val="000000"/>
          <w:sz w:val="24"/>
          <w:szCs w:val="24"/>
        </w:rPr>
        <w:t>При разработке Программы было выделено четыре показателя непосредственных и конечных результатов Программы, отклонение от которых в сторону увеличения или уменьшения влечет за собой в динамике следующие тенденции:</w:t>
      </w:r>
    </w:p>
    <w:tbl>
      <w:tblPr>
        <w:tblpPr w:leftFromText="180" w:rightFromText="180" w:vertAnchor="text" w:horzAnchor="margin" w:tblpY="832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67"/>
        <w:gridCol w:w="4361"/>
        <w:gridCol w:w="2410"/>
        <w:gridCol w:w="2409"/>
      </w:tblGrid>
      <w:tr w:rsidR="001C4D4A" w:rsidRPr="00F33128" w:rsidTr="00BB0836">
        <w:tc>
          <w:tcPr>
            <w:tcW w:w="567" w:type="dxa"/>
            <w:vMerge w:val="restart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№</w:t>
            </w:r>
          </w:p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F33128">
              <w:rPr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F33128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F33128">
              <w:rPr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61" w:type="dxa"/>
            <w:vMerge w:val="restart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Наименование индикативного показателя</w:t>
            </w:r>
          </w:p>
        </w:tc>
        <w:tc>
          <w:tcPr>
            <w:tcW w:w="4819" w:type="dxa"/>
            <w:gridSpan w:val="2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Тенденция изменения индикативного показателя</w:t>
            </w:r>
          </w:p>
        </w:tc>
      </w:tr>
      <w:tr w:rsidR="001C4D4A" w:rsidRPr="00F33128" w:rsidTr="00BB0836">
        <w:trPr>
          <w:trHeight w:val="131"/>
        </w:trPr>
        <w:tc>
          <w:tcPr>
            <w:tcW w:w="567" w:type="dxa"/>
            <w:vMerge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361" w:type="dxa"/>
            <w:vMerge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Ниже планового</w:t>
            </w:r>
          </w:p>
        </w:tc>
        <w:tc>
          <w:tcPr>
            <w:tcW w:w="2409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Выше планового</w:t>
            </w:r>
          </w:p>
        </w:tc>
      </w:tr>
      <w:tr w:rsidR="001C4D4A" w:rsidRPr="00F33128" w:rsidTr="00BB0836">
        <w:tc>
          <w:tcPr>
            <w:tcW w:w="567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4361" w:type="dxa"/>
          </w:tcPr>
          <w:p w:rsidR="001C4D4A" w:rsidRPr="00F33128" w:rsidRDefault="001C4D4A" w:rsidP="00803187">
            <w:pPr>
              <w:jc w:val="both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Общее количество зарегистрированных преступлений.</w:t>
            </w:r>
          </w:p>
        </w:tc>
        <w:tc>
          <w:tcPr>
            <w:tcW w:w="2410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положительная</w:t>
            </w:r>
          </w:p>
        </w:tc>
        <w:tc>
          <w:tcPr>
            <w:tcW w:w="2409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отрицательная</w:t>
            </w:r>
          </w:p>
        </w:tc>
      </w:tr>
      <w:tr w:rsidR="001C4D4A" w:rsidRPr="00F33128" w:rsidTr="00BB0836">
        <w:tc>
          <w:tcPr>
            <w:tcW w:w="567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4361" w:type="dxa"/>
          </w:tcPr>
          <w:p w:rsidR="001C4D4A" w:rsidRPr="00F33128" w:rsidRDefault="00E02854" w:rsidP="0080318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Доля</w:t>
            </w:r>
            <w:r w:rsidRPr="007B3BFB">
              <w:rPr>
                <w:color w:val="000000"/>
                <w:sz w:val="24"/>
                <w:szCs w:val="24"/>
              </w:rPr>
              <w:t xml:space="preserve"> раскрытых преступлений, совершенных на улицах и в общественных </w:t>
            </w:r>
            <w:r>
              <w:rPr>
                <w:color w:val="000000"/>
                <w:sz w:val="24"/>
                <w:szCs w:val="24"/>
              </w:rPr>
              <w:t>местах, от общего количества преступлений</w:t>
            </w:r>
            <w:r w:rsidRPr="00F3312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отрицательная</w:t>
            </w:r>
          </w:p>
        </w:tc>
        <w:tc>
          <w:tcPr>
            <w:tcW w:w="2409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положительная</w:t>
            </w:r>
          </w:p>
        </w:tc>
      </w:tr>
      <w:tr w:rsidR="001C4D4A" w:rsidRPr="00F33128" w:rsidTr="00BB0836">
        <w:tc>
          <w:tcPr>
            <w:tcW w:w="567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4361" w:type="dxa"/>
          </w:tcPr>
          <w:p w:rsidR="001C4D4A" w:rsidRPr="00F33128" w:rsidRDefault="00E02854" w:rsidP="0080318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Доля</w:t>
            </w:r>
            <w:r w:rsidRPr="007B3BFB">
              <w:rPr>
                <w:color w:val="000000"/>
                <w:sz w:val="24"/>
                <w:szCs w:val="24"/>
              </w:rPr>
              <w:t xml:space="preserve"> выявленных превентивных составов преступлений</w:t>
            </w:r>
            <w:r>
              <w:rPr>
                <w:color w:val="000000"/>
                <w:sz w:val="24"/>
                <w:szCs w:val="24"/>
              </w:rPr>
              <w:t>,</w:t>
            </w:r>
            <w:r w:rsidRPr="007B3BFB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от общего количества преступлений</w:t>
            </w:r>
            <w:r w:rsidRPr="00F33128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410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отрицательная</w:t>
            </w:r>
          </w:p>
        </w:tc>
        <w:tc>
          <w:tcPr>
            <w:tcW w:w="2409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положительная</w:t>
            </w:r>
          </w:p>
        </w:tc>
      </w:tr>
      <w:tr w:rsidR="001C4D4A" w:rsidRPr="00F33128" w:rsidTr="00BB0836">
        <w:tc>
          <w:tcPr>
            <w:tcW w:w="567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4361" w:type="dxa"/>
          </w:tcPr>
          <w:p w:rsidR="001C4D4A" w:rsidRPr="00F33128" w:rsidRDefault="00E02854" w:rsidP="00803187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Pr="006441A8">
              <w:rPr>
                <w:color w:val="000000"/>
                <w:sz w:val="24"/>
                <w:szCs w:val="24"/>
              </w:rPr>
              <w:t>оля жителей С</w:t>
            </w:r>
            <w:r>
              <w:rPr>
                <w:color w:val="000000"/>
                <w:sz w:val="24"/>
                <w:szCs w:val="24"/>
              </w:rPr>
              <w:t>аткинского городского поселения</w:t>
            </w:r>
            <w:r w:rsidRPr="006441A8">
              <w:rPr>
                <w:color w:val="000000"/>
                <w:sz w:val="24"/>
                <w:szCs w:val="24"/>
              </w:rPr>
              <w:t>, охваченных</w:t>
            </w:r>
            <w:r>
              <w:rPr>
                <w:color w:val="000000"/>
                <w:sz w:val="24"/>
                <w:szCs w:val="24"/>
              </w:rPr>
              <w:t xml:space="preserve"> профилактическими</w:t>
            </w:r>
            <w:r w:rsidRPr="006441A8">
              <w:rPr>
                <w:color w:val="000000"/>
                <w:sz w:val="24"/>
                <w:szCs w:val="24"/>
              </w:rPr>
              <w:t xml:space="preserve"> меропри</w:t>
            </w:r>
            <w:r>
              <w:rPr>
                <w:color w:val="000000"/>
                <w:sz w:val="24"/>
                <w:szCs w:val="24"/>
              </w:rPr>
              <w:t>ятиями по предупреждению и пресечению преступлений и правонарушений в рамках Программы от общей численности населения.</w:t>
            </w:r>
          </w:p>
        </w:tc>
        <w:tc>
          <w:tcPr>
            <w:tcW w:w="2410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отрицательная</w:t>
            </w:r>
          </w:p>
        </w:tc>
        <w:tc>
          <w:tcPr>
            <w:tcW w:w="2409" w:type="dxa"/>
            <w:vAlign w:val="center"/>
          </w:tcPr>
          <w:p w:rsidR="001C4D4A" w:rsidRPr="00F33128" w:rsidRDefault="001C4D4A" w:rsidP="00803187">
            <w:pPr>
              <w:jc w:val="center"/>
              <w:rPr>
                <w:color w:val="000000"/>
                <w:sz w:val="24"/>
                <w:szCs w:val="24"/>
              </w:rPr>
            </w:pPr>
            <w:r w:rsidRPr="00F33128">
              <w:rPr>
                <w:color w:val="000000"/>
                <w:sz w:val="24"/>
                <w:szCs w:val="24"/>
              </w:rPr>
              <w:t>положительная</w:t>
            </w:r>
          </w:p>
        </w:tc>
      </w:tr>
    </w:tbl>
    <w:p w:rsidR="001C4D4A" w:rsidRDefault="001C4D4A" w:rsidP="00881333">
      <w:pPr>
        <w:spacing w:line="360" w:lineRule="auto"/>
        <w:jc w:val="both"/>
        <w:rPr>
          <w:color w:val="000000"/>
          <w:sz w:val="24"/>
          <w:szCs w:val="24"/>
        </w:rPr>
      </w:pPr>
    </w:p>
    <w:p w:rsidR="003C397F" w:rsidRDefault="003C397F" w:rsidP="00D47A27">
      <w:pPr>
        <w:spacing w:line="360" w:lineRule="auto"/>
        <w:jc w:val="both"/>
        <w:rPr>
          <w:sz w:val="24"/>
          <w:szCs w:val="24"/>
        </w:rPr>
      </w:pPr>
    </w:p>
    <w:p w:rsidR="00867E11" w:rsidRDefault="00867E11" w:rsidP="009237AC">
      <w:pPr>
        <w:spacing w:line="360" w:lineRule="auto"/>
        <w:ind w:firstLine="560"/>
        <w:jc w:val="both"/>
        <w:rPr>
          <w:sz w:val="24"/>
          <w:szCs w:val="24"/>
        </w:rPr>
      </w:pPr>
    </w:p>
    <w:p w:rsidR="009237AC" w:rsidRDefault="009237AC" w:rsidP="009237AC">
      <w:pPr>
        <w:spacing w:line="360" w:lineRule="auto"/>
        <w:ind w:firstLine="560"/>
        <w:jc w:val="both"/>
        <w:rPr>
          <w:sz w:val="24"/>
          <w:szCs w:val="24"/>
        </w:rPr>
      </w:pPr>
      <w:r>
        <w:rPr>
          <w:sz w:val="24"/>
          <w:szCs w:val="24"/>
        </w:rPr>
        <w:t>Оценка эффективности реализации муниципальной программы проводится в соответствии с порядком проведения оценки эффективности реализации муниципальных программ Саткинского муниципального района утвержденным по</w:t>
      </w:r>
      <w:r w:rsidR="00D47A27">
        <w:rPr>
          <w:sz w:val="24"/>
          <w:szCs w:val="24"/>
        </w:rPr>
        <w:t>становлением Администрации от 26.05.2016 № 374</w:t>
      </w:r>
      <w:r>
        <w:rPr>
          <w:sz w:val="24"/>
          <w:szCs w:val="24"/>
        </w:rPr>
        <w:t xml:space="preserve"> «Об утверждении порядка принятия решений о разработке муниципальных программ Саткинского муниципального района, их формирования и реализации в новой редакции».</w:t>
      </w:r>
    </w:p>
    <w:p w:rsidR="009237AC" w:rsidRDefault="009237AC" w:rsidP="009237AC">
      <w:pPr>
        <w:spacing w:line="360" w:lineRule="auto"/>
        <w:ind w:firstLine="560"/>
        <w:jc w:val="both"/>
        <w:rPr>
          <w:sz w:val="24"/>
          <w:szCs w:val="24"/>
        </w:rPr>
      </w:pPr>
      <w:r>
        <w:rPr>
          <w:sz w:val="24"/>
          <w:szCs w:val="24"/>
        </w:rPr>
        <w:t>Методика расчета показателей представлена в Приложение 3.</w:t>
      </w:r>
    </w:p>
    <w:p w:rsidR="009237AC" w:rsidRDefault="009237AC" w:rsidP="009237AC">
      <w:pPr>
        <w:spacing w:line="360" w:lineRule="auto"/>
        <w:ind w:firstLine="560"/>
        <w:jc w:val="both"/>
        <w:rPr>
          <w:sz w:val="24"/>
          <w:szCs w:val="24"/>
        </w:rPr>
      </w:pPr>
      <w:r>
        <w:rPr>
          <w:sz w:val="24"/>
          <w:szCs w:val="24"/>
        </w:rPr>
        <w:t>Источником получения информации о показателях являются данные соисполнителей мероприятий.</w:t>
      </w:r>
    </w:p>
    <w:p w:rsidR="001C4D4A" w:rsidRDefault="001C4D4A" w:rsidP="009237AC">
      <w:pPr>
        <w:rPr>
          <w:sz w:val="24"/>
          <w:szCs w:val="24"/>
        </w:rPr>
      </w:pPr>
    </w:p>
    <w:p w:rsidR="001C4D4A" w:rsidRPr="00087444" w:rsidRDefault="001C4D4A" w:rsidP="00087444">
      <w:pPr>
        <w:jc w:val="center"/>
        <w:rPr>
          <w:b/>
          <w:bCs/>
          <w:sz w:val="24"/>
          <w:szCs w:val="24"/>
        </w:rPr>
      </w:pPr>
      <w:r w:rsidRPr="00087444">
        <w:rPr>
          <w:b/>
          <w:bCs/>
          <w:sz w:val="24"/>
          <w:szCs w:val="24"/>
        </w:rPr>
        <w:lastRenderedPageBreak/>
        <w:t xml:space="preserve">Раздел 10. </w:t>
      </w:r>
      <w:r>
        <w:rPr>
          <w:b/>
          <w:bCs/>
          <w:sz w:val="24"/>
          <w:szCs w:val="24"/>
        </w:rPr>
        <w:t>«</w:t>
      </w:r>
      <w:r w:rsidRPr="00087444">
        <w:rPr>
          <w:b/>
          <w:bCs/>
          <w:sz w:val="24"/>
          <w:szCs w:val="24"/>
        </w:rPr>
        <w:t>Перечень и краткое описание подпрограмм</w:t>
      </w:r>
      <w:r>
        <w:rPr>
          <w:b/>
          <w:bCs/>
          <w:sz w:val="24"/>
          <w:szCs w:val="24"/>
        </w:rPr>
        <w:t>»</w:t>
      </w:r>
    </w:p>
    <w:p w:rsidR="001C4D4A" w:rsidRDefault="001C4D4A" w:rsidP="007F08D8">
      <w:pPr>
        <w:ind w:firstLine="560"/>
        <w:rPr>
          <w:sz w:val="24"/>
          <w:szCs w:val="24"/>
        </w:rPr>
      </w:pPr>
    </w:p>
    <w:p w:rsidR="001C4D4A" w:rsidRPr="00897815" w:rsidRDefault="001C4D4A" w:rsidP="00897815">
      <w:pPr>
        <w:ind w:firstLine="560"/>
        <w:rPr>
          <w:sz w:val="24"/>
          <w:szCs w:val="24"/>
        </w:rPr>
      </w:pPr>
      <w:r>
        <w:rPr>
          <w:sz w:val="24"/>
          <w:szCs w:val="24"/>
        </w:rPr>
        <w:t>Подпрограмм нет.</w:t>
      </w:r>
    </w:p>
    <w:sectPr w:rsidR="001C4D4A" w:rsidRPr="00897815" w:rsidSect="00B20685">
      <w:headerReference w:type="default" r:id="rId8"/>
      <w:pgSz w:w="11905" w:h="16837"/>
      <w:pgMar w:top="567" w:right="567" w:bottom="1134" w:left="1701" w:header="454" w:footer="454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1B9A" w:rsidRDefault="00A91B9A">
      <w:r>
        <w:separator/>
      </w:r>
    </w:p>
  </w:endnote>
  <w:endnote w:type="continuationSeparator" w:id="0">
    <w:p w:rsidR="00A91B9A" w:rsidRDefault="00A91B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1B9A" w:rsidRDefault="00A91B9A">
      <w:r>
        <w:separator/>
      </w:r>
    </w:p>
  </w:footnote>
  <w:footnote w:type="continuationSeparator" w:id="0">
    <w:p w:rsidR="00A91B9A" w:rsidRDefault="00A91B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4D4A" w:rsidRDefault="008F1BB7">
    <w:pPr>
      <w:pStyle w:val="ab"/>
      <w:jc w:val="center"/>
    </w:pPr>
    <w:r>
      <w:fldChar w:fldCharType="begin"/>
    </w:r>
    <w:r w:rsidR="00F460F9">
      <w:instrText xml:space="preserve"> PAGE   \* MERGEFORMAT </w:instrText>
    </w:r>
    <w:r>
      <w:fldChar w:fldCharType="separate"/>
    </w:r>
    <w:r w:rsidR="00426F8C">
      <w:rPr>
        <w:noProof/>
      </w:rPr>
      <w:t>9</w:t>
    </w:r>
    <w:r>
      <w:rPr>
        <w:noProof/>
      </w:rPr>
      <w:fldChar w:fldCharType="end"/>
    </w:r>
  </w:p>
  <w:p w:rsidR="001C4D4A" w:rsidRDefault="001C4D4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51F02"/>
    <w:multiLevelType w:val="hybridMultilevel"/>
    <w:tmpl w:val="58203D38"/>
    <w:lvl w:ilvl="0" w:tplc="F620D0D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A0413"/>
    <w:multiLevelType w:val="hybridMultilevel"/>
    <w:tmpl w:val="E926F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11F4C"/>
    <w:multiLevelType w:val="hybridMultilevel"/>
    <w:tmpl w:val="D5103F8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3">
    <w:nsid w:val="0555346E"/>
    <w:multiLevelType w:val="hybridMultilevel"/>
    <w:tmpl w:val="E1BEF8FC"/>
    <w:lvl w:ilvl="0" w:tplc="90C8B326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color w:val="000000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>
    <w:nsid w:val="06B50D25"/>
    <w:multiLevelType w:val="hybridMultilevel"/>
    <w:tmpl w:val="7F66F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4F003A"/>
    <w:multiLevelType w:val="hybridMultilevel"/>
    <w:tmpl w:val="4E2C6612"/>
    <w:lvl w:ilvl="0" w:tplc="0419000B">
      <w:start w:val="1"/>
      <w:numFmt w:val="bullet"/>
      <w:lvlText w:val=""/>
      <w:lvlJc w:val="left"/>
      <w:pPr>
        <w:ind w:left="1322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2" w:hanging="360"/>
      </w:pPr>
      <w:rPr>
        <w:rFonts w:ascii="Wingdings" w:hAnsi="Wingdings" w:cs="Wingdings" w:hint="default"/>
      </w:rPr>
    </w:lvl>
  </w:abstractNum>
  <w:abstractNum w:abstractNumId="6">
    <w:nsid w:val="0A882E86"/>
    <w:multiLevelType w:val="hybridMultilevel"/>
    <w:tmpl w:val="0B2E2624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7">
    <w:nsid w:val="0EDE14EC"/>
    <w:multiLevelType w:val="hybridMultilevel"/>
    <w:tmpl w:val="A8ECD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5E22BA7"/>
    <w:multiLevelType w:val="hybridMultilevel"/>
    <w:tmpl w:val="6938FB06"/>
    <w:lvl w:ilvl="0" w:tplc="C51680FC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F34BD1"/>
    <w:multiLevelType w:val="hybridMultilevel"/>
    <w:tmpl w:val="CB8E9D5E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6C9437F"/>
    <w:multiLevelType w:val="hybridMultilevel"/>
    <w:tmpl w:val="E926F7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33264F"/>
    <w:multiLevelType w:val="hybridMultilevel"/>
    <w:tmpl w:val="BE926292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cs="Wingdings" w:hint="default"/>
      </w:rPr>
    </w:lvl>
  </w:abstractNum>
  <w:abstractNum w:abstractNumId="12">
    <w:nsid w:val="21434C92"/>
    <w:multiLevelType w:val="hybridMultilevel"/>
    <w:tmpl w:val="F5F0923E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3">
    <w:nsid w:val="24FC065B"/>
    <w:multiLevelType w:val="hybridMultilevel"/>
    <w:tmpl w:val="28AEFED6"/>
    <w:lvl w:ilvl="0" w:tplc="24400D92">
      <w:start w:val="1"/>
      <w:numFmt w:val="bullet"/>
      <w:lvlText w:val=""/>
      <w:lvlJc w:val="left"/>
      <w:pPr>
        <w:ind w:left="14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0" w:hanging="360"/>
      </w:pPr>
      <w:rPr>
        <w:rFonts w:ascii="Wingdings" w:hAnsi="Wingdings" w:cs="Wingdings" w:hint="default"/>
      </w:rPr>
    </w:lvl>
  </w:abstractNum>
  <w:abstractNum w:abstractNumId="14">
    <w:nsid w:val="27F75A11"/>
    <w:multiLevelType w:val="hybridMultilevel"/>
    <w:tmpl w:val="2B2CA486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2A8C7866"/>
    <w:multiLevelType w:val="hybridMultilevel"/>
    <w:tmpl w:val="6966F7A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2BFD5067"/>
    <w:multiLevelType w:val="hybridMultilevel"/>
    <w:tmpl w:val="A0A081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65879F9"/>
    <w:multiLevelType w:val="hybridMultilevel"/>
    <w:tmpl w:val="121C031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37F91378"/>
    <w:multiLevelType w:val="hybridMultilevel"/>
    <w:tmpl w:val="D5103F80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>
      <w:start w:val="1"/>
      <w:numFmt w:val="lowerLetter"/>
      <w:lvlText w:val="%2."/>
      <w:lvlJc w:val="left"/>
      <w:pPr>
        <w:ind w:left="1474" w:hanging="360"/>
      </w:pPr>
    </w:lvl>
    <w:lvl w:ilvl="2" w:tplc="0419001B">
      <w:start w:val="1"/>
      <w:numFmt w:val="lowerRoman"/>
      <w:lvlText w:val="%3."/>
      <w:lvlJc w:val="right"/>
      <w:pPr>
        <w:ind w:left="2194" w:hanging="180"/>
      </w:pPr>
    </w:lvl>
    <w:lvl w:ilvl="3" w:tplc="0419000F">
      <w:start w:val="1"/>
      <w:numFmt w:val="decimal"/>
      <w:lvlText w:val="%4."/>
      <w:lvlJc w:val="left"/>
      <w:pPr>
        <w:ind w:left="2914" w:hanging="360"/>
      </w:pPr>
    </w:lvl>
    <w:lvl w:ilvl="4" w:tplc="04190019">
      <w:start w:val="1"/>
      <w:numFmt w:val="lowerLetter"/>
      <w:lvlText w:val="%5."/>
      <w:lvlJc w:val="left"/>
      <w:pPr>
        <w:ind w:left="3634" w:hanging="360"/>
      </w:pPr>
    </w:lvl>
    <w:lvl w:ilvl="5" w:tplc="0419001B">
      <w:start w:val="1"/>
      <w:numFmt w:val="lowerRoman"/>
      <w:lvlText w:val="%6."/>
      <w:lvlJc w:val="right"/>
      <w:pPr>
        <w:ind w:left="4354" w:hanging="180"/>
      </w:pPr>
    </w:lvl>
    <w:lvl w:ilvl="6" w:tplc="0419000F">
      <w:start w:val="1"/>
      <w:numFmt w:val="decimal"/>
      <w:lvlText w:val="%7."/>
      <w:lvlJc w:val="left"/>
      <w:pPr>
        <w:ind w:left="5074" w:hanging="360"/>
      </w:pPr>
    </w:lvl>
    <w:lvl w:ilvl="7" w:tplc="04190019">
      <w:start w:val="1"/>
      <w:numFmt w:val="lowerLetter"/>
      <w:lvlText w:val="%8."/>
      <w:lvlJc w:val="left"/>
      <w:pPr>
        <w:ind w:left="5794" w:hanging="360"/>
      </w:pPr>
    </w:lvl>
    <w:lvl w:ilvl="8" w:tplc="0419001B">
      <w:start w:val="1"/>
      <w:numFmt w:val="lowerRoman"/>
      <w:lvlText w:val="%9."/>
      <w:lvlJc w:val="right"/>
      <w:pPr>
        <w:ind w:left="6514" w:hanging="180"/>
      </w:pPr>
    </w:lvl>
  </w:abstractNum>
  <w:abstractNum w:abstractNumId="19">
    <w:nsid w:val="3E0C0157"/>
    <w:multiLevelType w:val="hybridMultilevel"/>
    <w:tmpl w:val="17883F98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3FEE5AD6"/>
    <w:multiLevelType w:val="hybridMultilevel"/>
    <w:tmpl w:val="331C09DA"/>
    <w:lvl w:ilvl="0" w:tplc="04190001">
      <w:start w:val="1"/>
      <w:numFmt w:val="bullet"/>
      <w:lvlText w:val=""/>
      <w:lvlJc w:val="left"/>
      <w:pPr>
        <w:ind w:left="1322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62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82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2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22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42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82" w:hanging="360"/>
      </w:pPr>
      <w:rPr>
        <w:rFonts w:ascii="Wingdings" w:hAnsi="Wingdings" w:cs="Wingdings" w:hint="default"/>
      </w:rPr>
    </w:lvl>
  </w:abstractNum>
  <w:abstractNum w:abstractNumId="21">
    <w:nsid w:val="4AF02F44"/>
    <w:multiLevelType w:val="hybridMultilevel"/>
    <w:tmpl w:val="EF70394E"/>
    <w:lvl w:ilvl="0" w:tplc="24400D9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2">
    <w:nsid w:val="526E7DBE"/>
    <w:multiLevelType w:val="hybridMultilevel"/>
    <w:tmpl w:val="56F210B6"/>
    <w:lvl w:ilvl="0" w:tplc="8C1450C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99B48D3"/>
    <w:multiLevelType w:val="hybridMultilevel"/>
    <w:tmpl w:val="F43A0F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5C921A82"/>
    <w:multiLevelType w:val="hybridMultilevel"/>
    <w:tmpl w:val="62781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D652F65"/>
    <w:multiLevelType w:val="hybridMultilevel"/>
    <w:tmpl w:val="F6A00BFC"/>
    <w:lvl w:ilvl="0" w:tplc="24400D9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6">
    <w:nsid w:val="62F34122"/>
    <w:multiLevelType w:val="hybridMultilevel"/>
    <w:tmpl w:val="0C824E4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64125F7B"/>
    <w:multiLevelType w:val="hybridMultilevel"/>
    <w:tmpl w:val="751416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>
    <w:nsid w:val="66CB53EE"/>
    <w:multiLevelType w:val="hybridMultilevel"/>
    <w:tmpl w:val="3B604A42"/>
    <w:lvl w:ilvl="0" w:tplc="24400D9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9">
    <w:nsid w:val="6D2912F1"/>
    <w:multiLevelType w:val="hybridMultilevel"/>
    <w:tmpl w:val="A0A0819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1981888"/>
    <w:multiLevelType w:val="hybridMultilevel"/>
    <w:tmpl w:val="90022302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62E2655"/>
    <w:multiLevelType w:val="hybridMultilevel"/>
    <w:tmpl w:val="7F66FB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C2B5F55"/>
    <w:multiLevelType w:val="hybridMultilevel"/>
    <w:tmpl w:val="9A44C66A"/>
    <w:lvl w:ilvl="0" w:tplc="24400D9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>
    <w:nsid w:val="7F535F64"/>
    <w:multiLevelType w:val="hybridMultilevel"/>
    <w:tmpl w:val="909AE21A"/>
    <w:lvl w:ilvl="0" w:tplc="24400D92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9"/>
  </w:num>
  <w:num w:numId="3">
    <w:abstractNumId w:val="7"/>
  </w:num>
  <w:num w:numId="4">
    <w:abstractNumId w:val="20"/>
  </w:num>
  <w:num w:numId="5">
    <w:abstractNumId w:val="5"/>
  </w:num>
  <w:num w:numId="6">
    <w:abstractNumId w:val="23"/>
  </w:num>
  <w:num w:numId="7">
    <w:abstractNumId w:val="30"/>
  </w:num>
  <w:num w:numId="8">
    <w:abstractNumId w:val="28"/>
  </w:num>
  <w:num w:numId="9">
    <w:abstractNumId w:val="32"/>
  </w:num>
  <w:num w:numId="10">
    <w:abstractNumId w:val="25"/>
  </w:num>
  <w:num w:numId="11">
    <w:abstractNumId w:val="22"/>
  </w:num>
  <w:num w:numId="12">
    <w:abstractNumId w:val="29"/>
  </w:num>
  <w:num w:numId="13">
    <w:abstractNumId w:val="16"/>
  </w:num>
  <w:num w:numId="14">
    <w:abstractNumId w:val="13"/>
  </w:num>
  <w:num w:numId="15">
    <w:abstractNumId w:val="27"/>
  </w:num>
  <w:num w:numId="16">
    <w:abstractNumId w:val="33"/>
  </w:num>
  <w:num w:numId="17">
    <w:abstractNumId w:val="11"/>
  </w:num>
  <w:num w:numId="18">
    <w:abstractNumId w:val="14"/>
  </w:num>
  <w:num w:numId="19">
    <w:abstractNumId w:val="2"/>
  </w:num>
  <w:num w:numId="20">
    <w:abstractNumId w:val="18"/>
  </w:num>
  <w:num w:numId="21">
    <w:abstractNumId w:val="0"/>
  </w:num>
  <w:num w:numId="22">
    <w:abstractNumId w:val="31"/>
  </w:num>
  <w:num w:numId="23">
    <w:abstractNumId w:val="12"/>
  </w:num>
  <w:num w:numId="24">
    <w:abstractNumId w:val="6"/>
  </w:num>
  <w:num w:numId="25">
    <w:abstractNumId w:val="21"/>
  </w:num>
  <w:num w:numId="26">
    <w:abstractNumId w:val="9"/>
  </w:num>
  <w:num w:numId="27">
    <w:abstractNumId w:val="15"/>
  </w:num>
  <w:num w:numId="28">
    <w:abstractNumId w:val="1"/>
  </w:num>
  <w:num w:numId="29">
    <w:abstractNumId w:val="24"/>
  </w:num>
  <w:num w:numId="30">
    <w:abstractNumId w:val="8"/>
  </w:num>
  <w:num w:numId="31">
    <w:abstractNumId w:val="10"/>
  </w:num>
  <w:num w:numId="32">
    <w:abstractNumId w:val="4"/>
  </w:num>
  <w:num w:numId="33">
    <w:abstractNumId w:val="26"/>
  </w:num>
  <w:num w:numId="34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 w:grammar="clean"/>
  <w:defaultTabStop w:val="709"/>
  <w:doNotHyphenateCaps/>
  <w:drawingGridHorizontalSpacing w:val="14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60A4A"/>
    <w:rsid w:val="00004934"/>
    <w:rsid w:val="000055C6"/>
    <w:rsid w:val="00010491"/>
    <w:rsid w:val="00010ABF"/>
    <w:rsid w:val="000123C0"/>
    <w:rsid w:val="0001458D"/>
    <w:rsid w:val="000147B9"/>
    <w:rsid w:val="00022879"/>
    <w:rsid w:val="00022CAC"/>
    <w:rsid w:val="00022E22"/>
    <w:rsid w:val="000234F1"/>
    <w:rsid w:val="00024A08"/>
    <w:rsid w:val="0002673D"/>
    <w:rsid w:val="00027DCE"/>
    <w:rsid w:val="00030247"/>
    <w:rsid w:val="00033039"/>
    <w:rsid w:val="000336DF"/>
    <w:rsid w:val="00036317"/>
    <w:rsid w:val="000373C0"/>
    <w:rsid w:val="00042E94"/>
    <w:rsid w:val="0004326A"/>
    <w:rsid w:val="000446D6"/>
    <w:rsid w:val="00044E0E"/>
    <w:rsid w:val="00046C07"/>
    <w:rsid w:val="00047F16"/>
    <w:rsid w:val="0005304A"/>
    <w:rsid w:val="0005604C"/>
    <w:rsid w:val="000575A4"/>
    <w:rsid w:val="00057FAB"/>
    <w:rsid w:val="0006170E"/>
    <w:rsid w:val="00063B8F"/>
    <w:rsid w:val="00073130"/>
    <w:rsid w:val="00073F8C"/>
    <w:rsid w:val="000779CC"/>
    <w:rsid w:val="0008027C"/>
    <w:rsid w:val="00082729"/>
    <w:rsid w:val="00086BC9"/>
    <w:rsid w:val="00087444"/>
    <w:rsid w:val="000875DA"/>
    <w:rsid w:val="00090147"/>
    <w:rsid w:val="0009796C"/>
    <w:rsid w:val="000A110B"/>
    <w:rsid w:val="000A2840"/>
    <w:rsid w:val="000A6F34"/>
    <w:rsid w:val="000B1283"/>
    <w:rsid w:val="000C4995"/>
    <w:rsid w:val="000C5A6B"/>
    <w:rsid w:val="000C6649"/>
    <w:rsid w:val="000C6E02"/>
    <w:rsid w:val="000C7790"/>
    <w:rsid w:val="000D0488"/>
    <w:rsid w:val="000D3DC9"/>
    <w:rsid w:val="000D5C2A"/>
    <w:rsid w:val="000D7C88"/>
    <w:rsid w:val="000E1366"/>
    <w:rsid w:val="000E2089"/>
    <w:rsid w:val="000E284A"/>
    <w:rsid w:val="000F04F8"/>
    <w:rsid w:val="000F0EFA"/>
    <w:rsid w:val="000F1652"/>
    <w:rsid w:val="000F16B1"/>
    <w:rsid w:val="000F4348"/>
    <w:rsid w:val="000F5F0A"/>
    <w:rsid w:val="000F65E0"/>
    <w:rsid w:val="000F7EAE"/>
    <w:rsid w:val="00100100"/>
    <w:rsid w:val="001048FC"/>
    <w:rsid w:val="00104E32"/>
    <w:rsid w:val="00106280"/>
    <w:rsid w:val="001070AF"/>
    <w:rsid w:val="00113B69"/>
    <w:rsid w:val="00116931"/>
    <w:rsid w:val="0012283A"/>
    <w:rsid w:val="00123EBF"/>
    <w:rsid w:val="00124F63"/>
    <w:rsid w:val="00127633"/>
    <w:rsid w:val="00130DC5"/>
    <w:rsid w:val="00131A61"/>
    <w:rsid w:val="00131DC7"/>
    <w:rsid w:val="001342A9"/>
    <w:rsid w:val="00135E74"/>
    <w:rsid w:val="00137230"/>
    <w:rsid w:val="00141152"/>
    <w:rsid w:val="00145E3E"/>
    <w:rsid w:val="00146596"/>
    <w:rsid w:val="001471CE"/>
    <w:rsid w:val="00151FDE"/>
    <w:rsid w:val="001533A4"/>
    <w:rsid w:val="00153D49"/>
    <w:rsid w:val="00154666"/>
    <w:rsid w:val="00154918"/>
    <w:rsid w:val="00161EAE"/>
    <w:rsid w:val="00161F00"/>
    <w:rsid w:val="00162262"/>
    <w:rsid w:val="00162432"/>
    <w:rsid w:val="001624D3"/>
    <w:rsid w:val="001631F2"/>
    <w:rsid w:val="001650D8"/>
    <w:rsid w:val="001658C6"/>
    <w:rsid w:val="0016667E"/>
    <w:rsid w:val="00170B1C"/>
    <w:rsid w:val="001727C5"/>
    <w:rsid w:val="001750AE"/>
    <w:rsid w:val="00176C1A"/>
    <w:rsid w:val="00196847"/>
    <w:rsid w:val="0019699C"/>
    <w:rsid w:val="00196A57"/>
    <w:rsid w:val="00197020"/>
    <w:rsid w:val="001979F7"/>
    <w:rsid w:val="001A4E8B"/>
    <w:rsid w:val="001A7586"/>
    <w:rsid w:val="001B03CA"/>
    <w:rsid w:val="001B0EC4"/>
    <w:rsid w:val="001B45AD"/>
    <w:rsid w:val="001B5EED"/>
    <w:rsid w:val="001B7341"/>
    <w:rsid w:val="001B76CF"/>
    <w:rsid w:val="001C16B3"/>
    <w:rsid w:val="001C1E61"/>
    <w:rsid w:val="001C3DCD"/>
    <w:rsid w:val="001C4D4A"/>
    <w:rsid w:val="001C52B1"/>
    <w:rsid w:val="001C7048"/>
    <w:rsid w:val="001C750B"/>
    <w:rsid w:val="001E298E"/>
    <w:rsid w:val="001E49C7"/>
    <w:rsid w:val="001E5351"/>
    <w:rsid w:val="001F04D6"/>
    <w:rsid w:val="001F4466"/>
    <w:rsid w:val="001F4A55"/>
    <w:rsid w:val="001F5C14"/>
    <w:rsid w:val="001F71D0"/>
    <w:rsid w:val="00205254"/>
    <w:rsid w:val="00206507"/>
    <w:rsid w:val="0021099C"/>
    <w:rsid w:val="00212891"/>
    <w:rsid w:val="00214930"/>
    <w:rsid w:val="002162FB"/>
    <w:rsid w:val="00221B8E"/>
    <w:rsid w:val="002241BC"/>
    <w:rsid w:val="00226F81"/>
    <w:rsid w:val="00232DF5"/>
    <w:rsid w:val="00233860"/>
    <w:rsid w:val="00233A4F"/>
    <w:rsid w:val="00233F24"/>
    <w:rsid w:val="00234237"/>
    <w:rsid w:val="00235F77"/>
    <w:rsid w:val="00236F8B"/>
    <w:rsid w:val="00237DA1"/>
    <w:rsid w:val="00240478"/>
    <w:rsid w:val="00240D5E"/>
    <w:rsid w:val="0024303D"/>
    <w:rsid w:val="002438AE"/>
    <w:rsid w:val="00244FD1"/>
    <w:rsid w:val="0024651A"/>
    <w:rsid w:val="00246CF3"/>
    <w:rsid w:val="00250E26"/>
    <w:rsid w:val="00251541"/>
    <w:rsid w:val="00252EE3"/>
    <w:rsid w:val="00254BF7"/>
    <w:rsid w:val="002550E6"/>
    <w:rsid w:val="002607A9"/>
    <w:rsid w:val="00260A4A"/>
    <w:rsid w:val="002620B9"/>
    <w:rsid w:val="00263572"/>
    <w:rsid w:val="00263732"/>
    <w:rsid w:val="00265F08"/>
    <w:rsid w:val="00272174"/>
    <w:rsid w:val="00274A4E"/>
    <w:rsid w:val="0027655F"/>
    <w:rsid w:val="00276B13"/>
    <w:rsid w:val="0028431F"/>
    <w:rsid w:val="00286A54"/>
    <w:rsid w:val="00286DA7"/>
    <w:rsid w:val="002900D3"/>
    <w:rsid w:val="00294979"/>
    <w:rsid w:val="0029595D"/>
    <w:rsid w:val="0029647E"/>
    <w:rsid w:val="002A125E"/>
    <w:rsid w:val="002A1BA4"/>
    <w:rsid w:val="002A3A05"/>
    <w:rsid w:val="002A526B"/>
    <w:rsid w:val="002A6BAD"/>
    <w:rsid w:val="002B1EFF"/>
    <w:rsid w:val="002B3783"/>
    <w:rsid w:val="002C6476"/>
    <w:rsid w:val="002C684F"/>
    <w:rsid w:val="002C7599"/>
    <w:rsid w:val="002D0916"/>
    <w:rsid w:val="002D18B8"/>
    <w:rsid w:val="002D3A1E"/>
    <w:rsid w:val="002D4383"/>
    <w:rsid w:val="002E4E1F"/>
    <w:rsid w:val="002F7AFF"/>
    <w:rsid w:val="00300F06"/>
    <w:rsid w:val="00301B92"/>
    <w:rsid w:val="0030606D"/>
    <w:rsid w:val="00306218"/>
    <w:rsid w:val="00310F30"/>
    <w:rsid w:val="0031114C"/>
    <w:rsid w:val="00316137"/>
    <w:rsid w:val="003211D0"/>
    <w:rsid w:val="003223FD"/>
    <w:rsid w:val="003243A2"/>
    <w:rsid w:val="00327FD4"/>
    <w:rsid w:val="0033105B"/>
    <w:rsid w:val="00334766"/>
    <w:rsid w:val="00336E94"/>
    <w:rsid w:val="003376F0"/>
    <w:rsid w:val="00342A4C"/>
    <w:rsid w:val="00343B62"/>
    <w:rsid w:val="003464F1"/>
    <w:rsid w:val="003479FA"/>
    <w:rsid w:val="00351D4E"/>
    <w:rsid w:val="00352B6F"/>
    <w:rsid w:val="00353009"/>
    <w:rsid w:val="003561A2"/>
    <w:rsid w:val="00356767"/>
    <w:rsid w:val="003673E8"/>
    <w:rsid w:val="00374C80"/>
    <w:rsid w:val="00374FD7"/>
    <w:rsid w:val="00375C0F"/>
    <w:rsid w:val="00375F6D"/>
    <w:rsid w:val="003844FF"/>
    <w:rsid w:val="00384E2D"/>
    <w:rsid w:val="00386891"/>
    <w:rsid w:val="003873B3"/>
    <w:rsid w:val="0039236D"/>
    <w:rsid w:val="00393A25"/>
    <w:rsid w:val="00394A91"/>
    <w:rsid w:val="00396D8D"/>
    <w:rsid w:val="003A094A"/>
    <w:rsid w:val="003A678E"/>
    <w:rsid w:val="003C0AAB"/>
    <w:rsid w:val="003C15A9"/>
    <w:rsid w:val="003C397F"/>
    <w:rsid w:val="003D230E"/>
    <w:rsid w:val="003D37B3"/>
    <w:rsid w:val="003D5064"/>
    <w:rsid w:val="003D7385"/>
    <w:rsid w:val="003E25E3"/>
    <w:rsid w:val="003E313C"/>
    <w:rsid w:val="003E4C85"/>
    <w:rsid w:val="003E4FFC"/>
    <w:rsid w:val="003E721A"/>
    <w:rsid w:val="003E7882"/>
    <w:rsid w:val="003F2560"/>
    <w:rsid w:val="003F5215"/>
    <w:rsid w:val="003F5A5D"/>
    <w:rsid w:val="003F747F"/>
    <w:rsid w:val="00407967"/>
    <w:rsid w:val="0041192E"/>
    <w:rsid w:val="00414264"/>
    <w:rsid w:val="00417A5A"/>
    <w:rsid w:val="00417D63"/>
    <w:rsid w:val="004210D7"/>
    <w:rsid w:val="004243E7"/>
    <w:rsid w:val="00424C71"/>
    <w:rsid w:val="00424EA9"/>
    <w:rsid w:val="00424F3D"/>
    <w:rsid w:val="00426F8C"/>
    <w:rsid w:val="0043466A"/>
    <w:rsid w:val="00441E2E"/>
    <w:rsid w:val="004422EE"/>
    <w:rsid w:val="00442E32"/>
    <w:rsid w:val="0044413C"/>
    <w:rsid w:val="00452168"/>
    <w:rsid w:val="00453CE1"/>
    <w:rsid w:val="00456F7A"/>
    <w:rsid w:val="00457D6B"/>
    <w:rsid w:val="00462FA9"/>
    <w:rsid w:val="004635F9"/>
    <w:rsid w:val="00463CE5"/>
    <w:rsid w:val="00465EBD"/>
    <w:rsid w:val="00466825"/>
    <w:rsid w:val="0047086D"/>
    <w:rsid w:val="004722C7"/>
    <w:rsid w:val="004731C8"/>
    <w:rsid w:val="00473248"/>
    <w:rsid w:val="00473468"/>
    <w:rsid w:val="00473C8D"/>
    <w:rsid w:val="00474C5A"/>
    <w:rsid w:val="00475935"/>
    <w:rsid w:val="00477059"/>
    <w:rsid w:val="0048098B"/>
    <w:rsid w:val="004821E3"/>
    <w:rsid w:val="00482495"/>
    <w:rsid w:val="0048630D"/>
    <w:rsid w:val="00491DC4"/>
    <w:rsid w:val="00493464"/>
    <w:rsid w:val="00495B97"/>
    <w:rsid w:val="004A0E8A"/>
    <w:rsid w:val="004A1AFB"/>
    <w:rsid w:val="004A4577"/>
    <w:rsid w:val="004A50F2"/>
    <w:rsid w:val="004A621C"/>
    <w:rsid w:val="004A6FBF"/>
    <w:rsid w:val="004A7C8D"/>
    <w:rsid w:val="004B0682"/>
    <w:rsid w:val="004B1FD9"/>
    <w:rsid w:val="004B52A7"/>
    <w:rsid w:val="004B5552"/>
    <w:rsid w:val="004C1816"/>
    <w:rsid w:val="004C26D1"/>
    <w:rsid w:val="004C381B"/>
    <w:rsid w:val="004C3F48"/>
    <w:rsid w:val="004C530E"/>
    <w:rsid w:val="004C5E8F"/>
    <w:rsid w:val="004C7C82"/>
    <w:rsid w:val="004D3536"/>
    <w:rsid w:val="004D3A0A"/>
    <w:rsid w:val="004D3EEB"/>
    <w:rsid w:val="004D6E07"/>
    <w:rsid w:val="004E0636"/>
    <w:rsid w:val="004E0DD8"/>
    <w:rsid w:val="004E2699"/>
    <w:rsid w:val="004E2A12"/>
    <w:rsid w:val="004E394E"/>
    <w:rsid w:val="004E677F"/>
    <w:rsid w:val="004F0EB0"/>
    <w:rsid w:val="004F165F"/>
    <w:rsid w:val="004F484D"/>
    <w:rsid w:val="004F54FB"/>
    <w:rsid w:val="00503073"/>
    <w:rsid w:val="005043B7"/>
    <w:rsid w:val="005044A1"/>
    <w:rsid w:val="00506200"/>
    <w:rsid w:val="00510CAD"/>
    <w:rsid w:val="0051694B"/>
    <w:rsid w:val="00517787"/>
    <w:rsid w:val="005222B0"/>
    <w:rsid w:val="005250E3"/>
    <w:rsid w:val="00525289"/>
    <w:rsid w:val="005312F5"/>
    <w:rsid w:val="005314DA"/>
    <w:rsid w:val="00531C32"/>
    <w:rsid w:val="0053288B"/>
    <w:rsid w:val="00534503"/>
    <w:rsid w:val="00536B77"/>
    <w:rsid w:val="0054109C"/>
    <w:rsid w:val="005468DD"/>
    <w:rsid w:val="00552CDC"/>
    <w:rsid w:val="00562C54"/>
    <w:rsid w:val="00573DBB"/>
    <w:rsid w:val="00577A12"/>
    <w:rsid w:val="00577E25"/>
    <w:rsid w:val="00585074"/>
    <w:rsid w:val="0058540A"/>
    <w:rsid w:val="00587AF5"/>
    <w:rsid w:val="005908AC"/>
    <w:rsid w:val="0059101C"/>
    <w:rsid w:val="00591DF3"/>
    <w:rsid w:val="005951A9"/>
    <w:rsid w:val="0059541B"/>
    <w:rsid w:val="005A153D"/>
    <w:rsid w:val="005A2E7F"/>
    <w:rsid w:val="005A378D"/>
    <w:rsid w:val="005A631C"/>
    <w:rsid w:val="005A7566"/>
    <w:rsid w:val="005B003A"/>
    <w:rsid w:val="005B08E5"/>
    <w:rsid w:val="005B1A69"/>
    <w:rsid w:val="005B33F6"/>
    <w:rsid w:val="005B7A54"/>
    <w:rsid w:val="005C1386"/>
    <w:rsid w:val="005C2A53"/>
    <w:rsid w:val="005C514D"/>
    <w:rsid w:val="005D011F"/>
    <w:rsid w:val="005D275A"/>
    <w:rsid w:val="005E1A16"/>
    <w:rsid w:val="005E1AFF"/>
    <w:rsid w:val="005E51CA"/>
    <w:rsid w:val="005E60CF"/>
    <w:rsid w:val="005E62F1"/>
    <w:rsid w:val="005F1845"/>
    <w:rsid w:val="005F3CFB"/>
    <w:rsid w:val="005F60CC"/>
    <w:rsid w:val="005F7A15"/>
    <w:rsid w:val="00600006"/>
    <w:rsid w:val="006049BA"/>
    <w:rsid w:val="00607EDF"/>
    <w:rsid w:val="0061272F"/>
    <w:rsid w:val="00617F92"/>
    <w:rsid w:val="006208FF"/>
    <w:rsid w:val="0062218C"/>
    <w:rsid w:val="00623604"/>
    <w:rsid w:val="00625590"/>
    <w:rsid w:val="0062695F"/>
    <w:rsid w:val="00626DF3"/>
    <w:rsid w:val="00627A82"/>
    <w:rsid w:val="006302E5"/>
    <w:rsid w:val="00630D5B"/>
    <w:rsid w:val="00631A21"/>
    <w:rsid w:val="0064187B"/>
    <w:rsid w:val="006420D4"/>
    <w:rsid w:val="006441A8"/>
    <w:rsid w:val="0064506B"/>
    <w:rsid w:val="0065167E"/>
    <w:rsid w:val="00653991"/>
    <w:rsid w:val="00653E2F"/>
    <w:rsid w:val="00655952"/>
    <w:rsid w:val="006603DF"/>
    <w:rsid w:val="00663185"/>
    <w:rsid w:val="00664F78"/>
    <w:rsid w:val="00666884"/>
    <w:rsid w:val="006675EC"/>
    <w:rsid w:val="00667C70"/>
    <w:rsid w:val="00667EE8"/>
    <w:rsid w:val="00674185"/>
    <w:rsid w:val="006742C1"/>
    <w:rsid w:val="00676EAB"/>
    <w:rsid w:val="00680962"/>
    <w:rsid w:val="006847CD"/>
    <w:rsid w:val="006857E3"/>
    <w:rsid w:val="006921F8"/>
    <w:rsid w:val="00692EBD"/>
    <w:rsid w:val="006A39D3"/>
    <w:rsid w:val="006B0121"/>
    <w:rsid w:val="006B0C28"/>
    <w:rsid w:val="006B274F"/>
    <w:rsid w:val="006C2FFB"/>
    <w:rsid w:val="006C59E6"/>
    <w:rsid w:val="006C5E8D"/>
    <w:rsid w:val="006C6E3F"/>
    <w:rsid w:val="006D00F0"/>
    <w:rsid w:val="006D266F"/>
    <w:rsid w:val="006D510D"/>
    <w:rsid w:val="006D54F0"/>
    <w:rsid w:val="006E16A2"/>
    <w:rsid w:val="006E34F0"/>
    <w:rsid w:val="006E358D"/>
    <w:rsid w:val="006E3CB6"/>
    <w:rsid w:val="006E6B2A"/>
    <w:rsid w:val="006F158B"/>
    <w:rsid w:val="006F5087"/>
    <w:rsid w:val="006F7923"/>
    <w:rsid w:val="00704D0B"/>
    <w:rsid w:val="00707EFB"/>
    <w:rsid w:val="00710E4A"/>
    <w:rsid w:val="00711AD4"/>
    <w:rsid w:val="00712517"/>
    <w:rsid w:val="00715B40"/>
    <w:rsid w:val="00716B18"/>
    <w:rsid w:val="00720942"/>
    <w:rsid w:val="0072103D"/>
    <w:rsid w:val="0072403A"/>
    <w:rsid w:val="007249A8"/>
    <w:rsid w:val="007260E7"/>
    <w:rsid w:val="0074365D"/>
    <w:rsid w:val="007452B4"/>
    <w:rsid w:val="007455A7"/>
    <w:rsid w:val="007469A6"/>
    <w:rsid w:val="00747EB7"/>
    <w:rsid w:val="00750587"/>
    <w:rsid w:val="0075339E"/>
    <w:rsid w:val="00755678"/>
    <w:rsid w:val="007557C9"/>
    <w:rsid w:val="0075718A"/>
    <w:rsid w:val="007605BC"/>
    <w:rsid w:val="007619DE"/>
    <w:rsid w:val="00764AB8"/>
    <w:rsid w:val="00771802"/>
    <w:rsid w:val="00773094"/>
    <w:rsid w:val="007751DC"/>
    <w:rsid w:val="00775223"/>
    <w:rsid w:val="00775C88"/>
    <w:rsid w:val="007816BF"/>
    <w:rsid w:val="00787169"/>
    <w:rsid w:val="007916C4"/>
    <w:rsid w:val="007945FB"/>
    <w:rsid w:val="0079538A"/>
    <w:rsid w:val="00797AB2"/>
    <w:rsid w:val="00797FB0"/>
    <w:rsid w:val="007A43BC"/>
    <w:rsid w:val="007A4FCC"/>
    <w:rsid w:val="007A5AEA"/>
    <w:rsid w:val="007A6998"/>
    <w:rsid w:val="007B1CB0"/>
    <w:rsid w:val="007C0000"/>
    <w:rsid w:val="007C0919"/>
    <w:rsid w:val="007C12CA"/>
    <w:rsid w:val="007C399D"/>
    <w:rsid w:val="007C61B7"/>
    <w:rsid w:val="007C7311"/>
    <w:rsid w:val="007D08B9"/>
    <w:rsid w:val="007D4DEC"/>
    <w:rsid w:val="007D5B4B"/>
    <w:rsid w:val="007D6DDF"/>
    <w:rsid w:val="007E43D8"/>
    <w:rsid w:val="007F08D8"/>
    <w:rsid w:val="007F0ADC"/>
    <w:rsid w:val="007F1BEC"/>
    <w:rsid w:val="007F2609"/>
    <w:rsid w:val="00803187"/>
    <w:rsid w:val="00815EFD"/>
    <w:rsid w:val="008161C4"/>
    <w:rsid w:val="0082407D"/>
    <w:rsid w:val="00824B02"/>
    <w:rsid w:val="00825BCE"/>
    <w:rsid w:val="00827E55"/>
    <w:rsid w:val="00833F17"/>
    <w:rsid w:val="00835AA4"/>
    <w:rsid w:val="00841300"/>
    <w:rsid w:val="008426FF"/>
    <w:rsid w:val="00843047"/>
    <w:rsid w:val="00845E5A"/>
    <w:rsid w:val="008477AB"/>
    <w:rsid w:val="008526DC"/>
    <w:rsid w:val="00852BB1"/>
    <w:rsid w:val="008578B3"/>
    <w:rsid w:val="00861178"/>
    <w:rsid w:val="00867E11"/>
    <w:rsid w:val="008723B0"/>
    <w:rsid w:val="00872570"/>
    <w:rsid w:val="00880B9D"/>
    <w:rsid w:val="00881333"/>
    <w:rsid w:val="008814E5"/>
    <w:rsid w:val="00883A7A"/>
    <w:rsid w:val="00887DAE"/>
    <w:rsid w:val="00892052"/>
    <w:rsid w:val="0089369F"/>
    <w:rsid w:val="00895DE0"/>
    <w:rsid w:val="0089659C"/>
    <w:rsid w:val="00897815"/>
    <w:rsid w:val="008A0BB9"/>
    <w:rsid w:val="008A601B"/>
    <w:rsid w:val="008A65D0"/>
    <w:rsid w:val="008A7454"/>
    <w:rsid w:val="008A75F1"/>
    <w:rsid w:val="008A79E3"/>
    <w:rsid w:val="008B63F9"/>
    <w:rsid w:val="008C2D2B"/>
    <w:rsid w:val="008C5F2D"/>
    <w:rsid w:val="008C6D03"/>
    <w:rsid w:val="008C75F1"/>
    <w:rsid w:val="008D39AE"/>
    <w:rsid w:val="008D6A79"/>
    <w:rsid w:val="008D6AE5"/>
    <w:rsid w:val="008E0F1E"/>
    <w:rsid w:val="008E46E9"/>
    <w:rsid w:val="008E6BB0"/>
    <w:rsid w:val="008F0069"/>
    <w:rsid w:val="008F04F5"/>
    <w:rsid w:val="008F1448"/>
    <w:rsid w:val="008F1BB7"/>
    <w:rsid w:val="008F580C"/>
    <w:rsid w:val="0090019C"/>
    <w:rsid w:val="009012A1"/>
    <w:rsid w:val="00903C7C"/>
    <w:rsid w:val="009051CC"/>
    <w:rsid w:val="009061CD"/>
    <w:rsid w:val="00911525"/>
    <w:rsid w:val="00912067"/>
    <w:rsid w:val="00914344"/>
    <w:rsid w:val="00914904"/>
    <w:rsid w:val="00916145"/>
    <w:rsid w:val="00916AC3"/>
    <w:rsid w:val="009201A9"/>
    <w:rsid w:val="00922F90"/>
    <w:rsid w:val="009237AC"/>
    <w:rsid w:val="00923E1F"/>
    <w:rsid w:val="0093010B"/>
    <w:rsid w:val="00932D89"/>
    <w:rsid w:val="00933433"/>
    <w:rsid w:val="00940649"/>
    <w:rsid w:val="0094216A"/>
    <w:rsid w:val="00942B72"/>
    <w:rsid w:val="00943B60"/>
    <w:rsid w:val="009506C2"/>
    <w:rsid w:val="00953BD5"/>
    <w:rsid w:val="00962C63"/>
    <w:rsid w:val="00962DB0"/>
    <w:rsid w:val="00963416"/>
    <w:rsid w:val="00970587"/>
    <w:rsid w:val="0097096A"/>
    <w:rsid w:val="009727BD"/>
    <w:rsid w:val="009733C2"/>
    <w:rsid w:val="00973BFA"/>
    <w:rsid w:val="009744C1"/>
    <w:rsid w:val="0097502D"/>
    <w:rsid w:val="00975F59"/>
    <w:rsid w:val="0097668B"/>
    <w:rsid w:val="00987602"/>
    <w:rsid w:val="009914B0"/>
    <w:rsid w:val="00992DE8"/>
    <w:rsid w:val="009A5161"/>
    <w:rsid w:val="009A70CE"/>
    <w:rsid w:val="009B195F"/>
    <w:rsid w:val="009B4D59"/>
    <w:rsid w:val="009B7A01"/>
    <w:rsid w:val="009C08C6"/>
    <w:rsid w:val="009C2251"/>
    <w:rsid w:val="009C24F4"/>
    <w:rsid w:val="009C739F"/>
    <w:rsid w:val="009D42C7"/>
    <w:rsid w:val="009D68D8"/>
    <w:rsid w:val="009E1AA8"/>
    <w:rsid w:val="009E32D2"/>
    <w:rsid w:val="009E32D6"/>
    <w:rsid w:val="009E5E8B"/>
    <w:rsid w:val="009F44E6"/>
    <w:rsid w:val="009F55C3"/>
    <w:rsid w:val="009F5B00"/>
    <w:rsid w:val="00A00581"/>
    <w:rsid w:val="00A017BA"/>
    <w:rsid w:val="00A02C6A"/>
    <w:rsid w:val="00A04311"/>
    <w:rsid w:val="00A04664"/>
    <w:rsid w:val="00A05593"/>
    <w:rsid w:val="00A0592E"/>
    <w:rsid w:val="00A06C78"/>
    <w:rsid w:val="00A1254D"/>
    <w:rsid w:val="00A130B2"/>
    <w:rsid w:val="00A1514E"/>
    <w:rsid w:val="00A15613"/>
    <w:rsid w:val="00A20196"/>
    <w:rsid w:val="00A21E24"/>
    <w:rsid w:val="00A22896"/>
    <w:rsid w:val="00A242C5"/>
    <w:rsid w:val="00A246A3"/>
    <w:rsid w:val="00A30359"/>
    <w:rsid w:val="00A318B4"/>
    <w:rsid w:val="00A369DB"/>
    <w:rsid w:val="00A4140C"/>
    <w:rsid w:val="00A43E1A"/>
    <w:rsid w:val="00A4778F"/>
    <w:rsid w:val="00A50658"/>
    <w:rsid w:val="00A524DD"/>
    <w:rsid w:val="00A540BD"/>
    <w:rsid w:val="00A64034"/>
    <w:rsid w:val="00A65F73"/>
    <w:rsid w:val="00A72445"/>
    <w:rsid w:val="00A8098F"/>
    <w:rsid w:val="00A81102"/>
    <w:rsid w:val="00A81748"/>
    <w:rsid w:val="00A82E9F"/>
    <w:rsid w:val="00A830BA"/>
    <w:rsid w:val="00A8355D"/>
    <w:rsid w:val="00A842F0"/>
    <w:rsid w:val="00A84493"/>
    <w:rsid w:val="00A85FF7"/>
    <w:rsid w:val="00A91B9A"/>
    <w:rsid w:val="00A92492"/>
    <w:rsid w:val="00A9499B"/>
    <w:rsid w:val="00A95B30"/>
    <w:rsid w:val="00A96E6D"/>
    <w:rsid w:val="00AA4406"/>
    <w:rsid w:val="00AA6070"/>
    <w:rsid w:val="00AA7982"/>
    <w:rsid w:val="00AB211F"/>
    <w:rsid w:val="00AC4101"/>
    <w:rsid w:val="00AD68B3"/>
    <w:rsid w:val="00AD7C2D"/>
    <w:rsid w:val="00AE0099"/>
    <w:rsid w:val="00AE0752"/>
    <w:rsid w:val="00AE11B1"/>
    <w:rsid w:val="00AE11C2"/>
    <w:rsid w:val="00AE2E3D"/>
    <w:rsid w:val="00AE7465"/>
    <w:rsid w:val="00AF5065"/>
    <w:rsid w:val="00AF7F26"/>
    <w:rsid w:val="00B00045"/>
    <w:rsid w:val="00B0043F"/>
    <w:rsid w:val="00B123A2"/>
    <w:rsid w:val="00B13357"/>
    <w:rsid w:val="00B1677A"/>
    <w:rsid w:val="00B17329"/>
    <w:rsid w:val="00B17710"/>
    <w:rsid w:val="00B20685"/>
    <w:rsid w:val="00B21723"/>
    <w:rsid w:val="00B23DD4"/>
    <w:rsid w:val="00B242A9"/>
    <w:rsid w:val="00B262F0"/>
    <w:rsid w:val="00B26CC7"/>
    <w:rsid w:val="00B308B0"/>
    <w:rsid w:val="00B3092A"/>
    <w:rsid w:val="00B326FC"/>
    <w:rsid w:val="00B422CE"/>
    <w:rsid w:val="00B42F64"/>
    <w:rsid w:val="00B4371D"/>
    <w:rsid w:val="00B43960"/>
    <w:rsid w:val="00B44390"/>
    <w:rsid w:val="00B46382"/>
    <w:rsid w:val="00B46E45"/>
    <w:rsid w:val="00B52705"/>
    <w:rsid w:val="00B55C52"/>
    <w:rsid w:val="00B61418"/>
    <w:rsid w:val="00B6434D"/>
    <w:rsid w:val="00B64431"/>
    <w:rsid w:val="00B656F2"/>
    <w:rsid w:val="00B70B1D"/>
    <w:rsid w:val="00B71EC6"/>
    <w:rsid w:val="00B72829"/>
    <w:rsid w:val="00B7683C"/>
    <w:rsid w:val="00B80A56"/>
    <w:rsid w:val="00B82321"/>
    <w:rsid w:val="00B8378F"/>
    <w:rsid w:val="00B8526A"/>
    <w:rsid w:val="00B8575B"/>
    <w:rsid w:val="00B8680B"/>
    <w:rsid w:val="00B92ACB"/>
    <w:rsid w:val="00B94457"/>
    <w:rsid w:val="00B9472E"/>
    <w:rsid w:val="00B95325"/>
    <w:rsid w:val="00BA128C"/>
    <w:rsid w:val="00BA3DFF"/>
    <w:rsid w:val="00BA4B91"/>
    <w:rsid w:val="00BB02C6"/>
    <w:rsid w:val="00BB0836"/>
    <w:rsid w:val="00BB1ECA"/>
    <w:rsid w:val="00BB218F"/>
    <w:rsid w:val="00BB2FD0"/>
    <w:rsid w:val="00BB2FEC"/>
    <w:rsid w:val="00BB31E6"/>
    <w:rsid w:val="00BB5BF1"/>
    <w:rsid w:val="00BC2FFD"/>
    <w:rsid w:val="00BC6A10"/>
    <w:rsid w:val="00BC7172"/>
    <w:rsid w:val="00BD1DCA"/>
    <w:rsid w:val="00BD5930"/>
    <w:rsid w:val="00BE0648"/>
    <w:rsid w:val="00BE1FC1"/>
    <w:rsid w:val="00BE45C6"/>
    <w:rsid w:val="00BE5D51"/>
    <w:rsid w:val="00BF09AC"/>
    <w:rsid w:val="00BF2613"/>
    <w:rsid w:val="00BF2D10"/>
    <w:rsid w:val="00C02FCB"/>
    <w:rsid w:val="00C03BB9"/>
    <w:rsid w:val="00C069D5"/>
    <w:rsid w:val="00C07C31"/>
    <w:rsid w:val="00C12C01"/>
    <w:rsid w:val="00C15004"/>
    <w:rsid w:val="00C20331"/>
    <w:rsid w:val="00C22E73"/>
    <w:rsid w:val="00C268C0"/>
    <w:rsid w:val="00C30495"/>
    <w:rsid w:val="00C31A7F"/>
    <w:rsid w:val="00C330C3"/>
    <w:rsid w:val="00C33D04"/>
    <w:rsid w:val="00C42399"/>
    <w:rsid w:val="00C4378E"/>
    <w:rsid w:val="00C44371"/>
    <w:rsid w:val="00C447F1"/>
    <w:rsid w:val="00C44DC5"/>
    <w:rsid w:val="00C4653A"/>
    <w:rsid w:val="00C46B7E"/>
    <w:rsid w:val="00C526A2"/>
    <w:rsid w:val="00C55352"/>
    <w:rsid w:val="00C61C24"/>
    <w:rsid w:val="00C6229D"/>
    <w:rsid w:val="00C62A73"/>
    <w:rsid w:val="00C63029"/>
    <w:rsid w:val="00C637FD"/>
    <w:rsid w:val="00C66720"/>
    <w:rsid w:val="00C70E53"/>
    <w:rsid w:val="00C72933"/>
    <w:rsid w:val="00C854A0"/>
    <w:rsid w:val="00C913E7"/>
    <w:rsid w:val="00C9177B"/>
    <w:rsid w:val="00C91DB2"/>
    <w:rsid w:val="00C93710"/>
    <w:rsid w:val="00C937CC"/>
    <w:rsid w:val="00C94215"/>
    <w:rsid w:val="00C957A8"/>
    <w:rsid w:val="00C95915"/>
    <w:rsid w:val="00CA1D2D"/>
    <w:rsid w:val="00CA23A7"/>
    <w:rsid w:val="00CA2E13"/>
    <w:rsid w:val="00CA356C"/>
    <w:rsid w:val="00CA4A45"/>
    <w:rsid w:val="00CA51D4"/>
    <w:rsid w:val="00CA60C9"/>
    <w:rsid w:val="00CA7951"/>
    <w:rsid w:val="00CB0813"/>
    <w:rsid w:val="00CB241C"/>
    <w:rsid w:val="00CB2E04"/>
    <w:rsid w:val="00CB4E60"/>
    <w:rsid w:val="00CC1A84"/>
    <w:rsid w:val="00CC3C50"/>
    <w:rsid w:val="00CD261D"/>
    <w:rsid w:val="00CD573D"/>
    <w:rsid w:val="00CD7084"/>
    <w:rsid w:val="00CD7205"/>
    <w:rsid w:val="00CE026A"/>
    <w:rsid w:val="00CE4F10"/>
    <w:rsid w:val="00CE767F"/>
    <w:rsid w:val="00CF2C57"/>
    <w:rsid w:val="00CF51ED"/>
    <w:rsid w:val="00CF6D08"/>
    <w:rsid w:val="00D017C2"/>
    <w:rsid w:val="00D025C3"/>
    <w:rsid w:val="00D025F0"/>
    <w:rsid w:val="00D0434D"/>
    <w:rsid w:val="00D06CA5"/>
    <w:rsid w:val="00D07D16"/>
    <w:rsid w:val="00D13903"/>
    <w:rsid w:val="00D15881"/>
    <w:rsid w:val="00D1657A"/>
    <w:rsid w:val="00D21510"/>
    <w:rsid w:val="00D25CCD"/>
    <w:rsid w:val="00D25DC8"/>
    <w:rsid w:val="00D3499E"/>
    <w:rsid w:val="00D355AC"/>
    <w:rsid w:val="00D36087"/>
    <w:rsid w:val="00D36ED7"/>
    <w:rsid w:val="00D373A5"/>
    <w:rsid w:val="00D37DB2"/>
    <w:rsid w:val="00D401FD"/>
    <w:rsid w:val="00D409A4"/>
    <w:rsid w:val="00D41892"/>
    <w:rsid w:val="00D421C6"/>
    <w:rsid w:val="00D4325A"/>
    <w:rsid w:val="00D452E6"/>
    <w:rsid w:val="00D454DF"/>
    <w:rsid w:val="00D46B12"/>
    <w:rsid w:val="00D477D1"/>
    <w:rsid w:val="00D47A27"/>
    <w:rsid w:val="00D47D20"/>
    <w:rsid w:val="00D5063F"/>
    <w:rsid w:val="00D50AFE"/>
    <w:rsid w:val="00D5665E"/>
    <w:rsid w:val="00D60F09"/>
    <w:rsid w:val="00D614FE"/>
    <w:rsid w:val="00D6229B"/>
    <w:rsid w:val="00D641EC"/>
    <w:rsid w:val="00D65D5E"/>
    <w:rsid w:val="00D70266"/>
    <w:rsid w:val="00D736DF"/>
    <w:rsid w:val="00D7428D"/>
    <w:rsid w:val="00D74959"/>
    <w:rsid w:val="00D755D0"/>
    <w:rsid w:val="00D7641A"/>
    <w:rsid w:val="00D8211C"/>
    <w:rsid w:val="00D8222C"/>
    <w:rsid w:val="00D8328E"/>
    <w:rsid w:val="00D853F9"/>
    <w:rsid w:val="00D8632A"/>
    <w:rsid w:val="00D874E3"/>
    <w:rsid w:val="00D877C7"/>
    <w:rsid w:val="00D9085B"/>
    <w:rsid w:val="00D93A83"/>
    <w:rsid w:val="00D94004"/>
    <w:rsid w:val="00D9581D"/>
    <w:rsid w:val="00D95BCE"/>
    <w:rsid w:val="00D95DA1"/>
    <w:rsid w:val="00DA3ECB"/>
    <w:rsid w:val="00DB0F9E"/>
    <w:rsid w:val="00DB480C"/>
    <w:rsid w:val="00DB48DE"/>
    <w:rsid w:val="00DB572A"/>
    <w:rsid w:val="00DB5824"/>
    <w:rsid w:val="00DB6ED1"/>
    <w:rsid w:val="00DB70AE"/>
    <w:rsid w:val="00DC0646"/>
    <w:rsid w:val="00DC53C9"/>
    <w:rsid w:val="00DC6D93"/>
    <w:rsid w:val="00DD231A"/>
    <w:rsid w:val="00DD2500"/>
    <w:rsid w:val="00DD37D0"/>
    <w:rsid w:val="00DD38CE"/>
    <w:rsid w:val="00DD7DD2"/>
    <w:rsid w:val="00DE16B5"/>
    <w:rsid w:val="00DE262C"/>
    <w:rsid w:val="00DE44F9"/>
    <w:rsid w:val="00DE6F9C"/>
    <w:rsid w:val="00DF028D"/>
    <w:rsid w:val="00DF6723"/>
    <w:rsid w:val="00E02854"/>
    <w:rsid w:val="00E04F6A"/>
    <w:rsid w:val="00E114D7"/>
    <w:rsid w:val="00E14A6B"/>
    <w:rsid w:val="00E211C3"/>
    <w:rsid w:val="00E21D82"/>
    <w:rsid w:val="00E21E11"/>
    <w:rsid w:val="00E22A2B"/>
    <w:rsid w:val="00E34487"/>
    <w:rsid w:val="00E3463F"/>
    <w:rsid w:val="00E353AA"/>
    <w:rsid w:val="00E40ABD"/>
    <w:rsid w:val="00E41B98"/>
    <w:rsid w:val="00E44D77"/>
    <w:rsid w:val="00E47202"/>
    <w:rsid w:val="00E525AB"/>
    <w:rsid w:val="00E54850"/>
    <w:rsid w:val="00E6196A"/>
    <w:rsid w:val="00E6660C"/>
    <w:rsid w:val="00E67271"/>
    <w:rsid w:val="00E67612"/>
    <w:rsid w:val="00E73411"/>
    <w:rsid w:val="00E80165"/>
    <w:rsid w:val="00E833F0"/>
    <w:rsid w:val="00E845E7"/>
    <w:rsid w:val="00E85845"/>
    <w:rsid w:val="00E85CE2"/>
    <w:rsid w:val="00E861BD"/>
    <w:rsid w:val="00E93755"/>
    <w:rsid w:val="00E95765"/>
    <w:rsid w:val="00EA277F"/>
    <w:rsid w:val="00EA555A"/>
    <w:rsid w:val="00EA75D9"/>
    <w:rsid w:val="00EB0246"/>
    <w:rsid w:val="00EB0FBF"/>
    <w:rsid w:val="00EB3E7D"/>
    <w:rsid w:val="00EB4727"/>
    <w:rsid w:val="00EB64DD"/>
    <w:rsid w:val="00ED243E"/>
    <w:rsid w:val="00ED2E71"/>
    <w:rsid w:val="00ED5C43"/>
    <w:rsid w:val="00ED5E0F"/>
    <w:rsid w:val="00EE3060"/>
    <w:rsid w:val="00EE334D"/>
    <w:rsid w:val="00EE43CD"/>
    <w:rsid w:val="00EE47D5"/>
    <w:rsid w:val="00EE7BD3"/>
    <w:rsid w:val="00EF7C0C"/>
    <w:rsid w:val="00F0761C"/>
    <w:rsid w:val="00F11924"/>
    <w:rsid w:val="00F14D26"/>
    <w:rsid w:val="00F17302"/>
    <w:rsid w:val="00F22FF1"/>
    <w:rsid w:val="00F2343C"/>
    <w:rsid w:val="00F26EA3"/>
    <w:rsid w:val="00F27BA9"/>
    <w:rsid w:val="00F300A2"/>
    <w:rsid w:val="00F30681"/>
    <w:rsid w:val="00F316C4"/>
    <w:rsid w:val="00F33128"/>
    <w:rsid w:val="00F33DC2"/>
    <w:rsid w:val="00F3418B"/>
    <w:rsid w:val="00F36786"/>
    <w:rsid w:val="00F36DA3"/>
    <w:rsid w:val="00F40979"/>
    <w:rsid w:val="00F410FD"/>
    <w:rsid w:val="00F42930"/>
    <w:rsid w:val="00F42F4F"/>
    <w:rsid w:val="00F460F9"/>
    <w:rsid w:val="00F46920"/>
    <w:rsid w:val="00F46D48"/>
    <w:rsid w:val="00F55B7B"/>
    <w:rsid w:val="00F5621E"/>
    <w:rsid w:val="00F60934"/>
    <w:rsid w:val="00F6145A"/>
    <w:rsid w:val="00F62E38"/>
    <w:rsid w:val="00F7050D"/>
    <w:rsid w:val="00F70890"/>
    <w:rsid w:val="00F7117E"/>
    <w:rsid w:val="00F72658"/>
    <w:rsid w:val="00F80D41"/>
    <w:rsid w:val="00F81FDF"/>
    <w:rsid w:val="00F82097"/>
    <w:rsid w:val="00F85BF4"/>
    <w:rsid w:val="00F87B48"/>
    <w:rsid w:val="00F935A2"/>
    <w:rsid w:val="00FA2697"/>
    <w:rsid w:val="00FA5EEE"/>
    <w:rsid w:val="00FB18E4"/>
    <w:rsid w:val="00FB1ECD"/>
    <w:rsid w:val="00FB1EF0"/>
    <w:rsid w:val="00FB2791"/>
    <w:rsid w:val="00FB31E0"/>
    <w:rsid w:val="00FB5D31"/>
    <w:rsid w:val="00FB7EC0"/>
    <w:rsid w:val="00FC2B6B"/>
    <w:rsid w:val="00FC46C9"/>
    <w:rsid w:val="00FC480C"/>
    <w:rsid w:val="00FC616F"/>
    <w:rsid w:val="00FC6982"/>
    <w:rsid w:val="00FC6A1C"/>
    <w:rsid w:val="00FD08A4"/>
    <w:rsid w:val="00FD160A"/>
    <w:rsid w:val="00FD7D03"/>
    <w:rsid w:val="00FD7FE3"/>
    <w:rsid w:val="00FE0AFF"/>
    <w:rsid w:val="00FE1414"/>
    <w:rsid w:val="00FE16E7"/>
    <w:rsid w:val="00FE7EE4"/>
    <w:rsid w:val="00FF2AB9"/>
    <w:rsid w:val="00FF4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767"/>
    <w:pPr>
      <w:suppressAutoHyphens/>
    </w:pPr>
    <w:rPr>
      <w:sz w:val="28"/>
      <w:szCs w:val="28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2620B9"/>
    <w:pPr>
      <w:keepNext/>
      <w:widowControl w:val="0"/>
      <w:tabs>
        <w:tab w:val="num" w:pos="432"/>
      </w:tabs>
      <w:autoSpaceDE w:val="0"/>
      <w:ind w:firstLine="485"/>
      <w:jc w:val="both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2620B9"/>
    <w:pPr>
      <w:keepNext/>
      <w:widowControl w:val="0"/>
      <w:tabs>
        <w:tab w:val="num" w:pos="576"/>
      </w:tabs>
      <w:autoSpaceDE w:val="0"/>
      <w:ind w:firstLine="485"/>
      <w:jc w:val="center"/>
      <w:outlineLvl w:val="1"/>
    </w:pPr>
    <w:rPr>
      <w:rFonts w:ascii="Cambria" w:hAnsi="Cambria" w:cs="Cambria"/>
      <w:b/>
      <w:bCs/>
      <w:i/>
      <w:iCs/>
    </w:rPr>
  </w:style>
  <w:style w:type="paragraph" w:styleId="3">
    <w:name w:val="heading 3"/>
    <w:basedOn w:val="a"/>
    <w:next w:val="a"/>
    <w:link w:val="30"/>
    <w:uiPriority w:val="99"/>
    <w:qFormat/>
    <w:rsid w:val="002620B9"/>
    <w:pPr>
      <w:keepNext/>
      <w:widowControl w:val="0"/>
      <w:tabs>
        <w:tab w:val="num" w:pos="720"/>
      </w:tabs>
      <w:autoSpaceDE w:val="0"/>
      <w:ind w:firstLine="485"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2620B9"/>
    <w:pPr>
      <w:keepNext/>
      <w:widowControl w:val="0"/>
      <w:tabs>
        <w:tab w:val="num" w:pos="864"/>
      </w:tabs>
      <w:autoSpaceDE w:val="0"/>
      <w:ind w:left="864" w:hanging="864"/>
      <w:jc w:val="center"/>
      <w:outlineLvl w:val="3"/>
    </w:pPr>
    <w:rPr>
      <w:rFonts w:ascii="Calibri" w:hAnsi="Calibri" w:cs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76C1A"/>
    <w:rPr>
      <w:rFonts w:ascii="Cambria" w:hAnsi="Cambria" w:cs="Cambria"/>
      <w:b/>
      <w:bCs/>
      <w:kern w:val="32"/>
      <w:sz w:val="32"/>
      <w:szCs w:val="32"/>
      <w:lang w:eastAsia="ar-SA" w:bidi="ar-SA"/>
    </w:rPr>
  </w:style>
  <w:style w:type="character" w:customStyle="1" w:styleId="20">
    <w:name w:val="Заголовок 2 Знак"/>
    <w:link w:val="2"/>
    <w:uiPriority w:val="99"/>
    <w:semiHidden/>
    <w:locked/>
    <w:rsid w:val="00176C1A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30">
    <w:name w:val="Заголовок 3 Знак"/>
    <w:link w:val="3"/>
    <w:uiPriority w:val="99"/>
    <w:semiHidden/>
    <w:locked/>
    <w:rsid w:val="00176C1A"/>
    <w:rPr>
      <w:rFonts w:ascii="Cambria" w:hAnsi="Cambria" w:cs="Cambria"/>
      <w:b/>
      <w:bCs/>
      <w:sz w:val="26"/>
      <w:szCs w:val="26"/>
      <w:lang w:eastAsia="ar-SA" w:bidi="ar-SA"/>
    </w:rPr>
  </w:style>
  <w:style w:type="character" w:customStyle="1" w:styleId="40">
    <w:name w:val="Заголовок 4 Знак"/>
    <w:link w:val="4"/>
    <w:uiPriority w:val="99"/>
    <w:semiHidden/>
    <w:locked/>
    <w:rsid w:val="00176C1A"/>
    <w:rPr>
      <w:rFonts w:ascii="Calibri" w:hAnsi="Calibri" w:cs="Calibri"/>
      <w:b/>
      <w:bCs/>
      <w:sz w:val="28"/>
      <w:szCs w:val="28"/>
      <w:lang w:eastAsia="ar-SA" w:bidi="ar-SA"/>
    </w:rPr>
  </w:style>
  <w:style w:type="character" w:customStyle="1" w:styleId="WW8Num1z0">
    <w:name w:val="WW8Num1z0"/>
    <w:uiPriority w:val="99"/>
    <w:rsid w:val="002620B9"/>
    <w:rPr>
      <w:rFonts w:ascii="Times New Roman" w:hAnsi="Times New Roman" w:cs="Times New Roman"/>
    </w:rPr>
  </w:style>
  <w:style w:type="character" w:customStyle="1" w:styleId="11">
    <w:name w:val="Основной шрифт абзаца1"/>
    <w:uiPriority w:val="99"/>
    <w:rsid w:val="002620B9"/>
  </w:style>
  <w:style w:type="character" w:styleId="a3">
    <w:name w:val="page number"/>
    <w:basedOn w:val="11"/>
    <w:uiPriority w:val="99"/>
    <w:rsid w:val="002620B9"/>
  </w:style>
  <w:style w:type="character" w:styleId="a4">
    <w:name w:val="Strong"/>
    <w:uiPriority w:val="99"/>
    <w:qFormat/>
    <w:rsid w:val="002620B9"/>
    <w:rPr>
      <w:b/>
      <w:bCs/>
    </w:rPr>
  </w:style>
  <w:style w:type="character" w:customStyle="1" w:styleId="a5">
    <w:name w:val="Название Знак"/>
    <w:uiPriority w:val="99"/>
    <w:rsid w:val="002620B9"/>
    <w:rPr>
      <w:sz w:val="24"/>
      <w:szCs w:val="24"/>
    </w:rPr>
  </w:style>
  <w:style w:type="character" w:customStyle="1" w:styleId="FontStyle13">
    <w:name w:val="Font Style13"/>
    <w:uiPriority w:val="99"/>
    <w:rsid w:val="002620B9"/>
    <w:rPr>
      <w:rFonts w:ascii="Times New Roman" w:hAnsi="Times New Roman" w:cs="Times New Roman"/>
      <w:sz w:val="22"/>
      <w:szCs w:val="22"/>
    </w:rPr>
  </w:style>
  <w:style w:type="character" w:styleId="a6">
    <w:name w:val="Hyperlink"/>
    <w:uiPriority w:val="99"/>
    <w:rsid w:val="002620B9"/>
    <w:rPr>
      <w:color w:val="000080"/>
      <w:u w:val="single"/>
    </w:rPr>
  </w:style>
  <w:style w:type="paragraph" w:customStyle="1" w:styleId="a7">
    <w:name w:val="Заголовок"/>
    <w:basedOn w:val="a"/>
    <w:next w:val="a8"/>
    <w:uiPriority w:val="99"/>
    <w:rsid w:val="002620B9"/>
    <w:pPr>
      <w:keepNext/>
      <w:spacing w:before="240" w:after="120"/>
    </w:pPr>
    <w:rPr>
      <w:rFonts w:ascii="Arial" w:eastAsia="MS Mincho" w:hAnsi="Arial" w:cs="Arial"/>
    </w:rPr>
  </w:style>
  <w:style w:type="paragraph" w:styleId="a8">
    <w:name w:val="Body Text"/>
    <w:basedOn w:val="a"/>
    <w:link w:val="a9"/>
    <w:uiPriority w:val="99"/>
    <w:rsid w:val="002620B9"/>
    <w:pPr>
      <w:spacing w:after="120"/>
    </w:pPr>
  </w:style>
  <w:style w:type="character" w:customStyle="1" w:styleId="a9">
    <w:name w:val="Основной текст Знак"/>
    <w:link w:val="a8"/>
    <w:uiPriority w:val="99"/>
    <w:locked/>
    <w:rsid w:val="00B43960"/>
    <w:rPr>
      <w:sz w:val="28"/>
      <w:szCs w:val="28"/>
      <w:lang w:eastAsia="ar-SA" w:bidi="ar-SA"/>
    </w:rPr>
  </w:style>
  <w:style w:type="paragraph" w:styleId="aa">
    <w:name w:val="List"/>
    <w:basedOn w:val="a8"/>
    <w:uiPriority w:val="99"/>
    <w:rsid w:val="002620B9"/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2620B9"/>
    <w:pPr>
      <w:suppressLineNumbers/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13">
    <w:name w:val="Указатель1"/>
    <w:basedOn w:val="a"/>
    <w:uiPriority w:val="99"/>
    <w:rsid w:val="002620B9"/>
    <w:pPr>
      <w:suppressLineNumbers/>
    </w:pPr>
    <w:rPr>
      <w:rFonts w:ascii="Arial" w:hAnsi="Arial" w:cs="Arial"/>
    </w:rPr>
  </w:style>
  <w:style w:type="paragraph" w:styleId="ab">
    <w:name w:val="header"/>
    <w:basedOn w:val="a"/>
    <w:link w:val="ac"/>
    <w:uiPriority w:val="99"/>
    <w:rsid w:val="002620B9"/>
    <w:pPr>
      <w:widowControl w:val="0"/>
      <w:tabs>
        <w:tab w:val="center" w:pos="4677"/>
        <w:tab w:val="right" w:pos="9355"/>
      </w:tabs>
      <w:autoSpaceDE w:val="0"/>
    </w:pPr>
    <w:rPr>
      <w:sz w:val="20"/>
      <w:szCs w:val="20"/>
    </w:rPr>
  </w:style>
  <w:style w:type="character" w:customStyle="1" w:styleId="ac">
    <w:name w:val="Верхний колонтитул Знак"/>
    <w:link w:val="ab"/>
    <w:uiPriority w:val="99"/>
    <w:locked/>
    <w:rsid w:val="00135E74"/>
    <w:rPr>
      <w:lang w:eastAsia="ar-SA" w:bidi="ar-SA"/>
    </w:rPr>
  </w:style>
  <w:style w:type="paragraph" w:customStyle="1" w:styleId="21">
    <w:name w:val="Основной текст с отступом 21"/>
    <w:basedOn w:val="a"/>
    <w:uiPriority w:val="99"/>
    <w:rsid w:val="002620B9"/>
    <w:pPr>
      <w:widowControl w:val="0"/>
      <w:autoSpaceDE w:val="0"/>
      <w:spacing w:line="360" w:lineRule="auto"/>
      <w:ind w:firstLine="485"/>
      <w:jc w:val="both"/>
    </w:pPr>
  </w:style>
  <w:style w:type="paragraph" w:customStyle="1" w:styleId="ConsNormal">
    <w:name w:val="ConsNormal"/>
    <w:uiPriority w:val="99"/>
    <w:rsid w:val="002620B9"/>
    <w:pPr>
      <w:widowControl w:val="0"/>
      <w:suppressAutoHyphens/>
      <w:snapToGrid w:val="0"/>
      <w:ind w:firstLine="720"/>
    </w:pPr>
    <w:rPr>
      <w:rFonts w:ascii="Arial" w:hAnsi="Arial" w:cs="Arial"/>
      <w:lang w:eastAsia="ar-SA"/>
    </w:rPr>
  </w:style>
  <w:style w:type="paragraph" w:customStyle="1" w:styleId="ConsNonformat">
    <w:name w:val="ConsNonformat"/>
    <w:uiPriority w:val="99"/>
    <w:rsid w:val="002620B9"/>
    <w:pPr>
      <w:widowControl w:val="0"/>
      <w:suppressAutoHyphens/>
      <w:snapToGrid w:val="0"/>
    </w:pPr>
    <w:rPr>
      <w:rFonts w:ascii="Courier New" w:hAnsi="Courier New" w:cs="Courier New"/>
      <w:lang w:eastAsia="ar-SA"/>
    </w:rPr>
  </w:style>
  <w:style w:type="paragraph" w:customStyle="1" w:styleId="14">
    <w:name w:val="Обычный1"/>
    <w:uiPriority w:val="99"/>
    <w:rsid w:val="002620B9"/>
    <w:pPr>
      <w:suppressAutoHyphens/>
      <w:snapToGrid w:val="0"/>
    </w:pPr>
    <w:rPr>
      <w:sz w:val="28"/>
      <w:szCs w:val="28"/>
      <w:lang w:eastAsia="ar-SA"/>
    </w:rPr>
  </w:style>
  <w:style w:type="paragraph" w:customStyle="1" w:styleId="31">
    <w:name w:val="Основной текст с отступом 31"/>
    <w:basedOn w:val="14"/>
    <w:uiPriority w:val="99"/>
    <w:rsid w:val="002620B9"/>
    <w:pPr>
      <w:snapToGrid/>
      <w:ind w:firstLine="567"/>
      <w:jc w:val="both"/>
    </w:pPr>
    <w:rPr>
      <w:sz w:val="24"/>
      <w:szCs w:val="24"/>
    </w:rPr>
  </w:style>
  <w:style w:type="paragraph" w:styleId="ad">
    <w:name w:val="footer"/>
    <w:basedOn w:val="a"/>
    <w:link w:val="ae"/>
    <w:uiPriority w:val="99"/>
    <w:rsid w:val="002620B9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176C1A"/>
    <w:rPr>
      <w:sz w:val="28"/>
      <w:szCs w:val="28"/>
      <w:lang w:eastAsia="ar-SA" w:bidi="ar-SA"/>
    </w:rPr>
  </w:style>
  <w:style w:type="paragraph" w:customStyle="1" w:styleId="ConsPlusNormal">
    <w:name w:val="ConsPlusNormal"/>
    <w:uiPriority w:val="99"/>
    <w:rsid w:val="002620B9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">
    <w:name w:val="Title"/>
    <w:basedOn w:val="a"/>
    <w:next w:val="af0"/>
    <w:link w:val="15"/>
    <w:uiPriority w:val="99"/>
    <w:qFormat/>
    <w:rsid w:val="002620B9"/>
    <w:pPr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15">
    <w:name w:val="Название Знак1"/>
    <w:link w:val="af"/>
    <w:uiPriority w:val="99"/>
    <w:locked/>
    <w:rsid w:val="00176C1A"/>
    <w:rPr>
      <w:rFonts w:ascii="Cambria" w:hAnsi="Cambria" w:cs="Cambria"/>
      <w:b/>
      <w:bCs/>
      <w:kern w:val="28"/>
      <w:sz w:val="32"/>
      <w:szCs w:val="32"/>
      <w:lang w:eastAsia="ar-SA" w:bidi="ar-SA"/>
    </w:rPr>
  </w:style>
  <w:style w:type="paragraph" w:styleId="af0">
    <w:name w:val="Subtitle"/>
    <w:basedOn w:val="a7"/>
    <w:next w:val="a8"/>
    <w:link w:val="af1"/>
    <w:uiPriority w:val="99"/>
    <w:qFormat/>
    <w:rsid w:val="002620B9"/>
    <w:pPr>
      <w:jc w:val="center"/>
    </w:pPr>
    <w:rPr>
      <w:rFonts w:ascii="Cambria" w:eastAsia="Times New Roman" w:hAnsi="Cambria" w:cs="Cambria"/>
      <w:sz w:val="24"/>
      <w:szCs w:val="24"/>
    </w:rPr>
  </w:style>
  <w:style w:type="character" w:customStyle="1" w:styleId="af1">
    <w:name w:val="Подзаголовок Знак"/>
    <w:link w:val="af0"/>
    <w:uiPriority w:val="99"/>
    <w:locked/>
    <w:rsid w:val="00176C1A"/>
    <w:rPr>
      <w:rFonts w:ascii="Cambria" w:hAnsi="Cambria" w:cs="Cambria"/>
      <w:sz w:val="24"/>
      <w:szCs w:val="24"/>
      <w:lang w:eastAsia="ar-SA" w:bidi="ar-SA"/>
    </w:rPr>
  </w:style>
  <w:style w:type="paragraph" w:customStyle="1" w:styleId="110">
    <w:name w:val="Обычный11"/>
    <w:uiPriority w:val="99"/>
    <w:rsid w:val="002620B9"/>
    <w:pPr>
      <w:suppressAutoHyphens/>
    </w:pPr>
    <w:rPr>
      <w:sz w:val="24"/>
      <w:szCs w:val="24"/>
      <w:lang w:eastAsia="ar-SA"/>
    </w:rPr>
  </w:style>
  <w:style w:type="paragraph" w:customStyle="1" w:styleId="af2">
    <w:name w:val="Содержимое таблицы"/>
    <w:basedOn w:val="a"/>
    <w:uiPriority w:val="99"/>
    <w:rsid w:val="002620B9"/>
    <w:pPr>
      <w:suppressLineNumbers/>
    </w:pPr>
    <w:rPr>
      <w:sz w:val="24"/>
      <w:szCs w:val="24"/>
    </w:rPr>
  </w:style>
  <w:style w:type="paragraph" w:customStyle="1" w:styleId="ConsPlusTitle">
    <w:name w:val="ConsPlusTitle"/>
    <w:uiPriority w:val="99"/>
    <w:rsid w:val="002620B9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styleId="af3">
    <w:name w:val="Normal (Web)"/>
    <w:basedOn w:val="a"/>
    <w:uiPriority w:val="99"/>
    <w:rsid w:val="002620B9"/>
    <w:pPr>
      <w:spacing w:before="280" w:after="119"/>
    </w:pPr>
    <w:rPr>
      <w:sz w:val="24"/>
      <w:szCs w:val="24"/>
    </w:rPr>
  </w:style>
  <w:style w:type="paragraph" w:customStyle="1" w:styleId="af4">
    <w:name w:val="Заголовок таблицы"/>
    <w:basedOn w:val="af2"/>
    <w:uiPriority w:val="99"/>
    <w:rsid w:val="002620B9"/>
    <w:pPr>
      <w:jc w:val="center"/>
    </w:pPr>
    <w:rPr>
      <w:b/>
      <w:bCs/>
    </w:rPr>
  </w:style>
  <w:style w:type="paragraph" w:customStyle="1" w:styleId="af5">
    <w:name w:val="Содержимое врезки"/>
    <w:basedOn w:val="a8"/>
    <w:uiPriority w:val="99"/>
    <w:rsid w:val="002620B9"/>
  </w:style>
  <w:style w:type="paragraph" w:styleId="22">
    <w:name w:val="Body Text 2"/>
    <w:basedOn w:val="a"/>
    <w:link w:val="23"/>
    <w:uiPriority w:val="99"/>
    <w:rsid w:val="004A7C8D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locked/>
    <w:rsid w:val="004A7C8D"/>
    <w:rPr>
      <w:sz w:val="28"/>
      <w:szCs w:val="28"/>
      <w:lang w:eastAsia="ar-SA" w:bidi="ar-SA"/>
    </w:rPr>
  </w:style>
  <w:style w:type="paragraph" w:customStyle="1" w:styleId="af6">
    <w:name w:val="Знак"/>
    <w:basedOn w:val="a"/>
    <w:uiPriority w:val="99"/>
    <w:rsid w:val="001658C6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table" w:styleId="af7">
    <w:name w:val="Table Grid"/>
    <w:basedOn w:val="a1"/>
    <w:uiPriority w:val="99"/>
    <w:rsid w:val="008723B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1">
    <w:name w:val="Основной текст (4)_"/>
    <w:link w:val="42"/>
    <w:uiPriority w:val="99"/>
    <w:locked/>
    <w:rsid w:val="00342A4C"/>
    <w:rPr>
      <w:sz w:val="9"/>
      <w:szCs w:val="9"/>
      <w:shd w:val="clear" w:color="auto" w:fill="FFFFFF"/>
    </w:rPr>
  </w:style>
  <w:style w:type="paragraph" w:customStyle="1" w:styleId="42">
    <w:name w:val="Основной текст (4)"/>
    <w:basedOn w:val="a"/>
    <w:link w:val="41"/>
    <w:uiPriority w:val="99"/>
    <w:rsid w:val="00342A4C"/>
    <w:pPr>
      <w:shd w:val="clear" w:color="auto" w:fill="FFFFFF"/>
      <w:suppressAutoHyphens w:val="0"/>
      <w:spacing w:line="240" w:lineRule="atLeast"/>
    </w:pPr>
    <w:rPr>
      <w:sz w:val="9"/>
      <w:szCs w:val="9"/>
    </w:rPr>
  </w:style>
  <w:style w:type="paragraph" w:styleId="24">
    <w:name w:val="Body Text Indent 2"/>
    <w:basedOn w:val="a"/>
    <w:link w:val="25"/>
    <w:uiPriority w:val="99"/>
    <w:rsid w:val="00D47D20"/>
    <w:pPr>
      <w:suppressAutoHyphens w:val="0"/>
      <w:spacing w:after="120" w:line="480" w:lineRule="auto"/>
      <w:ind w:left="283"/>
    </w:pPr>
    <w:rPr>
      <w:sz w:val="24"/>
      <w:szCs w:val="24"/>
    </w:rPr>
  </w:style>
  <w:style w:type="character" w:customStyle="1" w:styleId="25">
    <w:name w:val="Основной текст с отступом 2 Знак"/>
    <w:link w:val="24"/>
    <w:uiPriority w:val="99"/>
    <w:locked/>
    <w:rsid w:val="00D47D20"/>
    <w:rPr>
      <w:sz w:val="24"/>
      <w:szCs w:val="24"/>
    </w:rPr>
  </w:style>
  <w:style w:type="paragraph" w:customStyle="1" w:styleId="af8">
    <w:name w:val="Мой стиль"/>
    <w:basedOn w:val="22"/>
    <w:autoRedefine/>
    <w:uiPriority w:val="99"/>
    <w:rsid w:val="00353009"/>
    <w:pPr>
      <w:widowControl w:val="0"/>
      <w:suppressAutoHyphens w:val="0"/>
      <w:autoSpaceDE w:val="0"/>
      <w:autoSpaceDN w:val="0"/>
      <w:spacing w:after="0" w:line="240" w:lineRule="auto"/>
      <w:ind w:firstLine="840"/>
      <w:jc w:val="both"/>
    </w:pPr>
    <w:rPr>
      <w:lang w:eastAsia="ru-RU"/>
    </w:rPr>
  </w:style>
  <w:style w:type="paragraph" w:customStyle="1" w:styleId="16">
    <w:name w:val="1 Знак"/>
    <w:basedOn w:val="a"/>
    <w:uiPriority w:val="99"/>
    <w:rsid w:val="003F747F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9">
    <w:name w:val="List Paragraph"/>
    <w:basedOn w:val="a"/>
    <w:uiPriority w:val="99"/>
    <w:qFormat/>
    <w:rsid w:val="009506C2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paragraph" w:customStyle="1" w:styleId="afa">
    <w:name w:val="Основной шрифт абзаца Знак"/>
    <w:aliases w:val="Знак Знак"/>
    <w:basedOn w:val="a"/>
    <w:uiPriority w:val="99"/>
    <w:rsid w:val="00BA128C"/>
    <w:pPr>
      <w:widowControl w:val="0"/>
      <w:suppressAutoHyphens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b">
    <w:name w:val="endnote text"/>
    <w:basedOn w:val="a"/>
    <w:link w:val="afc"/>
    <w:uiPriority w:val="99"/>
    <w:semiHidden/>
    <w:rsid w:val="00A04311"/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locked/>
    <w:rsid w:val="00A04311"/>
    <w:rPr>
      <w:lang w:eastAsia="ar-SA" w:bidi="ar-SA"/>
    </w:rPr>
  </w:style>
  <w:style w:type="character" w:styleId="afd">
    <w:name w:val="endnote reference"/>
    <w:uiPriority w:val="99"/>
    <w:semiHidden/>
    <w:rsid w:val="00A04311"/>
    <w:rPr>
      <w:vertAlign w:val="superscript"/>
    </w:rPr>
  </w:style>
  <w:style w:type="paragraph" w:styleId="afe">
    <w:name w:val="footnote text"/>
    <w:basedOn w:val="a"/>
    <w:link w:val="aff"/>
    <w:uiPriority w:val="99"/>
    <w:semiHidden/>
    <w:rsid w:val="00A04311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locked/>
    <w:rsid w:val="00A04311"/>
    <w:rPr>
      <w:lang w:eastAsia="ar-SA" w:bidi="ar-SA"/>
    </w:rPr>
  </w:style>
  <w:style w:type="character" w:styleId="aff0">
    <w:name w:val="footnote reference"/>
    <w:uiPriority w:val="99"/>
    <w:semiHidden/>
    <w:rsid w:val="00A04311"/>
    <w:rPr>
      <w:vertAlign w:val="superscript"/>
    </w:rPr>
  </w:style>
  <w:style w:type="paragraph" w:styleId="aff1">
    <w:name w:val="Balloon Text"/>
    <w:basedOn w:val="a"/>
    <w:link w:val="aff2"/>
    <w:uiPriority w:val="99"/>
    <w:semiHidden/>
    <w:rsid w:val="006F5087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link w:val="aff1"/>
    <w:uiPriority w:val="99"/>
    <w:semiHidden/>
    <w:locked/>
    <w:rsid w:val="006F5087"/>
    <w:rPr>
      <w:rFonts w:ascii="Tahoma" w:hAnsi="Tahoma" w:cs="Tahoma"/>
      <w:sz w:val="16"/>
      <w:szCs w:val="16"/>
      <w:lang w:eastAsia="ar-SA" w:bidi="ar-SA"/>
    </w:rPr>
  </w:style>
  <w:style w:type="character" w:customStyle="1" w:styleId="17">
    <w:name w:val="Знак Знак1"/>
    <w:uiPriority w:val="99"/>
    <w:rsid w:val="00577E2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23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FA637F-792D-47AE-A21D-D7C371D90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13</Pages>
  <Words>3170</Words>
  <Characters>18075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Администрация</Company>
  <LinksUpToDate>false</LinksUpToDate>
  <CharactersWithSpaces>21203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Aleksandr.Krasnyx</dc:creator>
  <cp:keywords/>
  <dc:description/>
  <cp:lastModifiedBy>Боботков</cp:lastModifiedBy>
  <cp:revision>75</cp:revision>
  <cp:lastPrinted>2018-02-21T08:27:00Z</cp:lastPrinted>
  <dcterms:created xsi:type="dcterms:W3CDTF">2016-03-15T10:08:00Z</dcterms:created>
  <dcterms:modified xsi:type="dcterms:W3CDTF">2018-02-21T11:41:00Z</dcterms:modified>
</cp:coreProperties>
</file>