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1B0" w:rsidRPr="00F24771" w:rsidRDefault="00D501B0" w:rsidP="004D2F7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F7D9D" w:rsidRPr="00F24771" w:rsidRDefault="009F7D9D" w:rsidP="009F7D9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247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</w:t>
      </w:r>
      <w:r w:rsidR="009E0BB4" w:rsidRPr="00F247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2</w:t>
      </w:r>
      <w:r w:rsidRPr="00F247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 </w:t>
      </w:r>
      <w:r w:rsidR="00FA2528" w:rsidRPr="00F247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</w:t>
      </w:r>
      <w:r w:rsidRPr="00F247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ешению </w:t>
      </w:r>
    </w:p>
    <w:p w:rsidR="00F24771" w:rsidRPr="00F24771" w:rsidRDefault="00F24771" w:rsidP="009F7D9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247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Совета депутатов </w:t>
      </w:r>
    </w:p>
    <w:p w:rsidR="009F7D9D" w:rsidRPr="00F24771" w:rsidRDefault="00F24771" w:rsidP="009F7D9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247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Межевого городского поселения</w:t>
      </w:r>
      <w:r w:rsidR="009F7D9D" w:rsidRPr="00F247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9F7D9D" w:rsidRPr="00F24771" w:rsidRDefault="009F7D9D" w:rsidP="009F7D9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D9D" w:rsidRPr="00F24771" w:rsidRDefault="009F7D9D" w:rsidP="009F7D9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2477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индикаторов риска</w:t>
      </w:r>
    </w:p>
    <w:p w:rsidR="002877C1" w:rsidRPr="00F24771" w:rsidRDefault="002877C1" w:rsidP="002877C1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B43EF" w:rsidRPr="00F24771" w:rsidRDefault="006B43EF" w:rsidP="00A02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771">
        <w:rPr>
          <w:rFonts w:ascii="Times New Roman" w:hAnsi="Times New Roman" w:cs="Times New Roman"/>
          <w:sz w:val="24"/>
          <w:szCs w:val="24"/>
        </w:rPr>
        <w:t>1) Несоответствие площади</w:t>
      </w:r>
      <w:r w:rsidR="00F042E0" w:rsidRPr="00F24771">
        <w:rPr>
          <w:rFonts w:ascii="Times New Roman" w:hAnsi="Times New Roman" w:cs="Times New Roman"/>
          <w:sz w:val="24"/>
          <w:szCs w:val="24"/>
        </w:rPr>
        <w:t xml:space="preserve"> (конфигурации)</w:t>
      </w:r>
      <w:r w:rsidRPr="00F24771">
        <w:rPr>
          <w:rFonts w:ascii="Times New Roman" w:hAnsi="Times New Roman" w:cs="Times New Roman"/>
          <w:sz w:val="24"/>
          <w:szCs w:val="24"/>
        </w:rPr>
        <w:t xml:space="preserve"> используемого </w:t>
      </w:r>
      <w:r w:rsidR="00945990" w:rsidRPr="00F24771">
        <w:rPr>
          <w:rFonts w:ascii="Times New Roman" w:hAnsi="Times New Roman" w:cs="Times New Roman"/>
          <w:sz w:val="24"/>
          <w:szCs w:val="24"/>
        </w:rPr>
        <w:t>контролируемым лицом</w:t>
      </w:r>
      <w:r w:rsidRPr="00F24771">
        <w:rPr>
          <w:rFonts w:ascii="Times New Roman" w:hAnsi="Times New Roman" w:cs="Times New Roman"/>
          <w:sz w:val="24"/>
          <w:szCs w:val="24"/>
        </w:rPr>
        <w:t xml:space="preserve"> определенной в результате проведения мероприятий по контролю без взаимодействия с юридическим лицом, индивидуальным предпринимателем, площади земельного участка, сведения о которой содержатся в Едином государственном реестре недвижимости.</w:t>
      </w:r>
    </w:p>
    <w:p w:rsidR="006A529E" w:rsidRPr="00F24771" w:rsidRDefault="006B43EF" w:rsidP="00A02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771">
        <w:rPr>
          <w:rFonts w:ascii="Times New Roman" w:hAnsi="Times New Roman" w:cs="Times New Roman"/>
          <w:sz w:val="24"/>
          <w:szCs w:val="24"/>
        </w:rPr>
        <w:t xml:space="preserve">2) Отклонение местоположения характерной точки границы земельного участка, определенное в результате проведения мероприятий по контролю без взаимодействия с </w:t>
      </w:r>
      <w:r w:rsidR="00AD0103" w:rsidRPr="00F24771">
        <w:rPr>
          <w:rFonts w:ascii="Times New Roman" w:hAnsi="Times New Roman" w:cs="Times New Roman"/>
          <w:sz w:val="24"/>
          <w:szCs w:val="24"/>
        </w:rPr>
        <w:t>контролируемым лицом</w:t>
      </w:r>
      <w:r w:rsidR="00F042E0" w:rsidRPr="00F24771">
        <w:rPr>
          <w:rFonts w:ascii="Times New Roman" w:hAnsi="Times New Roman" w:cs="Times New Roman"/>
          <w:sz w:val="24"/>
          <w:szCs w:val="24"/>
        </w:rPr>
        <w:t xml:space="preserve"> </w:t>
      </w:r>
      <w:r w:rsidRPr="00F24771">
        <w:rPr>
          <w:rFonts w:ascii="Times New Roman" w:hAnsi="Times New Roman" w:cs="Times New Roman"/>
          <w:sz w:val="24"/>
          <w:szCs w:val="24"/>
        </w:rPr>
        <w:t>относительно местоположения границы земельного участка, содержащегося в Едином государственном реестре недвижимости</w:t>
      </w:r>
      <w:r w:rsidR="00D36371" w:rsidRPr="00F24771">
        <w:rPr>
          <w:rFonts w:ascii="Times New Roman" w:hAnsi="Times New Roman" w:cs="Times New Roman"/>
          <w:sz w:val="24"/>
          <w:szCs w:val="24"/>
        </w:rPr>
        <w:t>.</w:t>
      </w:r>
      <w:r w:rsidRPr="00F247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43EF" w:rsidRPr="00F24771" w:rsidRDefault="006B43EF" w:rsidP="00A02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771">
        <w:rPr>
          <w:rFonts w:ascii="Times New Roman" w:hAnsi="Times New Roman" w:cs="Times New Roman"/>
          <w:sz w:val="24"/>
          <w:szCs w:val="24"/>
        </w:rPr>
        <w:t xml:space="preserve">3) Несоответствие использования </w:t>
      </w:r>
      <w:r w:rsidR="00AD0103" w:rsidRPr="00F24771">
        <w:rPr>
          <w:rFonts w:ascii="Times New Roman" w:hAnsi="Times New Roman" w:cs="Times New Roman"/>
          <w:sz w:val="24"/>
          <w:szCs w:val="24"/>
        </w:rPr>
        <w:t xml:space="preserve">контролируемым лицом </w:t>
      </w:r>
      <w:r w:rsidRPr="00F24771">
        <w:rPr>
          <w:rFonts w:ascii="Times New Roman" w:hAnsi="Times New Roman" w:cs="Times New Roman"/>
          <w:sz w:val="24"/>
          <w:szCs w:val="24"/>
        </w:rPr>
        <w:t>земельного участка, выявленное в результате проведения мероприятий по контролю без взаимодействия с юридическим лицом, индивидуальным предпринимателем, целевому назначению в соответствии с его принадлежностью к той или иной категории земель и (или) видам разрешенного использования земельного участка, сведения о котором содержатся в Едином государственном реестре недвижимости.</w:t>
      </w:r>
    </w:p>
    <w:p w:rsidR="00EE6556" w:rsidRPr="00F24771" w:rsidRDefault="006B43EF" w:rsidP="00EE6556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4771">
        <w:rPr>
          <w:rFonts w:ascii="Times New Roman" w:hAnsi="Times New Roman" w:cs="Times New Roman"/>
          <w:sz w:val="24"/>
          <w:szCs w:val="24"/>
        </w:rPr>
        <w:t xml:space="preserve">4) Отсутствие объектов капитального строительства, ведения строительных работ, связанных с возведением объектов капитального строительства на земельном участке, предназначенном для жилищного или иного строительства, выявленное по результатам проведения мероприятий по контролю без взаимодействия с </w:t>
      </w:r>
      <w:r w:rsidR="00AD0103" w:rsidRPr="00F24771">
        <w:rPr>
          <w:rFonts w:ascii="Times New Roman" w:hAnsi="Times New Roman" w:cs="Times New Roman"/>
          <w:sz w:val="24"/>
          <w:szCs w:val="24"/>
        </w:rPr>
        <w:t>контролируемым лицом</w:t>
      </w:r>
      <w:r w:rsidR="009B1379" w:rsidRPr="00F24771">
        <w:rPr>
          <w:rFonts w:ascii="Times New Roman" w:hAnsi="Times New Roman" w:cs="Times New Roman"/>
          <w:sz w:val="24"/>
          <w:szCs w:val="24"/>
        </w:rPr>
        <w:t>,</w:t>
      </w:r>
      <w:r w:rsidRPr="00F24771">
        <w:rPr>
          <w:rFonts w:ascii="Times New Roman" w:hAnsi="Times New Roman" w:cs="Times New Roman"/>
          <w:sz w:val="24"/>
          <w:szCs w:val="24"/>
        </w:rPr>
        <w:t xml:space="preserve"> в случае если обязанность по использованию такого земельного участка в течение установленного срока предусмотрена федеральным законом.</w:t>
      </w:r>
      <w:proofErr w:type="gramEnd"/>
    </w:p>
    <w:p w:rsidR="00BD194D" w:rsidRPr="00F24771" w:rsidRDefault="00BD194D" w:rsidP="00EE6556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771">
        <w:rPr>
          <w:rFonts w:ascii="Times New Roman" w:hAnsi="Times New Roman" w:cs="Times New Roman"/>
          <w:sz w:val="24"/>
          <w:szCs w:val="24"/>
        </w:rPr>
        <w:t xml:space="preserve">5) Отсутствие в Едином государственном реестре недвижимости сведений о правах на </w:t>
      </w:r>
      <w:r w:rsidR="00EE6556" w:rsidRPr="00F24771">
        <w:rPr>
          <w:rFonts w:ascii="Times New Roman" w:hAnsi="Times New Roman" w:cs="Times New Roman"/>
          <w:sz w:val="24"/>
          <w:szCs w:val="24"/>
        </w:rPr>
        <w:t xml:space="preserve">занятый земельный участок или части земельного участка, в том числе использование земельного участка </w:t>
      </w:r>
      <w:r w:rsidR="00EE6556" w:rsidRPr="00F247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D0103" w:rsidRPr="00F24771">
        <w:rPr>
          <w:rFonts w:ascii="Times New Roman" w:hAnsi="Times New Roman" w:cs="Times New Roman"/>
          <w:sz w:val="24"/>
          <w:szCs w:val="24"/>
        </w:rPr>
        <w:t>контролируемым лицом</w:t>
      </w:r>
      <w:r w:rsidR="00EE6556" w:rsidRPr="00F24771">
        <w:rPr>
          <w:rFonts w:ascii="Times New Roman" w:hAnsi="Times New Roman" w:cs="Times New Roman"/>
          <w:iCs/>
          <w:sz w:val="24"/>
          <w:szCs w:val="24"/>
        </w:rPr>
        <w:t>, не имеющим предусмотренных законодательством Российской Федерации прав на указанный земельный участок</w:t>
      </w:r>
      <w:r w:rsidR="00E6186B" w:rsidRPr="00F24771">
        <w:rPr>
          <w:rFonts w:ascii="Times New Roman" w:hAnsi="Times New Roman" w:cs="Times New Roman"/>
          <w:sz w:val="24"/>
          <w:szCs w:val="24"/>
        </w:rPr>
        <w:t>.</w:t>
      </w:r>
    </w:p>
    <w:p w:rsidR="0012012D" w:rsidRPr="00F24771" w:rsidRDefault="00BD194D" w:rsidP="00176D40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771">
        <w:rPr>
          <w:rFonts w:ascii="Times New Roman" w:hAnsi="Times New Roman" w:cs="Times New Roman"/>
          <w:sz w:val="24"/>
          <w:szCs w:val="24"/>
        </w:rPr>
        <w:t xml:space="preserve">6) </w:t>
      </w:r>
      <w:r w:rsidR="0012012D" w:rsidRPr="00F24771">
        <w:rPr>
          <w:rFonts w:ascii="Times New Roman" w:hAnsi="Times New Roman" w:cs="Times New Roman"/>
          <w:sz w:val="24"/>
          <w:szCs w:val="24"/>
        </w:rPr>
        <w:t>Зарастание сорной растительностью и (или) древесно-кустарниковой растительностью, не относящейся к многолетним плодово-ягодным насаждениям, за исключением мелиоративных защитных лесных насаждений, земельного участка, свидетельствующее о его неиспользовании для ведения сельскохозяйственного производства или осуществления иной, связанной с сельскохозяйственным производством деятельности.</w:t>
      </w:r>
    </w:p>
    <w:p w:rsidR="0012012D" w:rsidRPr="00F24771" w:rsidRDefault="00176D40" w:rsidP="00A02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771">
        <w:rPr>
          <w:rFonts w:ascii="Times New Roman" w:hAnsi="Times New Roman" w:cs="Times New Roman"/>
          <w:sz w:val="24"/>
          <w:szCs w:val="24"/>
        </w:rPr>
        <w:t>7</w:t>
      </w:r>
      <w:r w:rsidR="000C0F76" w:rsidRPr="00F24771">
        <w:rPr>
          <w:rFonts w:ascii="Times New Roman" w:hAnsi="Times New Roman" w:cs="Times New Roman"/>
          <w:sz w:val="24"/>
          <w:szCs w:val="24"/>
        </w:rPr>
        <w:t>)</w:t>
      </w:r>
      <w:r w:rsidR="0012012D" w:rsidRPr="00F24771">
        <w:rPr>
          <w:rFonts w:ascii="Times New Roman" w:hAnsi="Times New Roman" w:cs="Times New Roman"/>
          <w:sz w:val="24"/>
          <w:szCs w:val="24"/>
        </w:rPr>
        <w:t xml:space="preserve"> Признаки негативных процессов на земельном участке, влияющих на состояние земель сельскохозяйственного назначения и уровень плодородия почвы (водная и ветровая эрозии, сели, подтопление, заболачивание, засоление, иссушение, уплотнение, загрязнение химическими веществами, в том числе радиоактивными, иными веществами и микроорганизмами, загрязнение отходами производства и потребления).</w:t>
      </w:r>
    </w:p>
    <w:p w:rsidR="0012012D" w:rsidRPr="00F24771" w:rsidRDefault="00176D40" w:rsidP="00A02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771">
        <w:rPr>
          <w:rFonts w:ascii="Times New Roman" w:hAnsi="Times New Roman" w:cs="Times New Roman"/>
          <w:sz w:val="24"/>
          <w:szCs w:val="24"/>
        </w:rPr>
        <w:t>8</w:t>
      </w:r>
      <w:r w:rsidR="000C0F76" w:rsidRPr="00F24771">
        <w:rPr>
          <w:rFonts w:ascii="Times New Roman" w:hAnsi="Times New Roman" w:cs="Times New Roman"/>
          <w:sz w:val="24"/>
          <w:szCs w:val="24"/>
        </w:rPr>
        <w:t>)</w:t>
      </w:r>
      <w:r w:rsidR="0012012D" w:rsidRPr="00F24771">
        <w:rPr>
          <w:rFonts w:ascii="Times New Roman" w:hAnsi="Times New Roman" w:cs="Times New Roman"/>
          <w:sz w:val="24"/>
          <w:szCs w:val="24"/>
        </w:rPr>
        <w:t xml:space="preserve"> Наличие на земельном участке специализированной техники, используемой для снятия и (или) перемещения плодородного слоя почвы.</w:t>
      </w:r>
    </w:p>
    <w:p w:rsidR="0012012D" w:rsidRPr="00F24771" w:rsidRDefault="00176D40" w:rsidP="00A02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771">
        <w:rPr>
          <w:rFonts w:ascii="Times New Roman" w:hAnsi="Times New Roman" w:cs="Times New Roman"/>
          <w:sz w:val="24"/>
          <w:szCs w:val="24"/>
        </w:rPr>
        <w:t>9</w:t>
      </w:r>
      <w:r w:rsidR="000C0F76" w:rsidRPr="00F24771">
        <w:rPr>
          <w:rFonts w:ascii="Times New Roman" w:hAnsi="Times New Roman" w:cs="Times New Roman"/>
          <w:sz w:val="24"/>
          <w:szCs w:val="24"/>
        </w:rPr>
        <w:t>)</w:t>
      </w:r>
      <w:r w:rsidR="0012012D" w:rsidRPr="00F24771">
        <w:rPr>
          <w:rFonts w:ascii="Times New Roman" w:hAnsi="Times New Roman" w:cs="Times New Roman"/>
          <w:sz w:val="24"/>
          <w:szCs w:val="24"/>
        </w:rPr>
        <w:t xml:space="preserve"> Наличие на земельном участке признаков, свидетельствующих о повреждении или уничтожении мелиоративной системы или отдельно расположенного гидротехнического сооружения (утечка воды из канала или отсутствие подачи воды в канале (его части), который входит в мелиоративную систему или является отдельно расположенным гидротехническим сооружением; заболачивание земельного участка, на котором расположены мелиоративная система или отдельно расположенное гидротехническое сооружение), а также мелиоративных защитных лесных насаждений (спиливание, складирование или сжигание древесно-кустарниковой растительности, составляющей защитные лесополосы).</w:t>
      </w:r>
    </w:p>
    <w:p w:rsidR="00E36D64" w:rsidRDefault="00E36D64" w:rsidP="00F247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36D64" w:rsidRDefault="00E36D64" w:rsidP="007B465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bookmarkStart w:id="0" w:name="_GoBack"/>
      <w:bookmarkEnd w:id="0"/>
    </w:p>
    <w:sectPr w:rsidR="00E36D64" w:rsidSect="00D501B0">
      <w:headerReference w:type="default" r:id="rId8"/>
      <w:footnotePr>
        <w:numFmt w:val="chicago"/>
        <w:numRestart w:val="eachSect"/>
      </w:footnotePr>
      <w:pgSz w:w="11906" w:h="16838"/>
      <w:pgMar w:top="851" w:right="850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F63" w:rsidRDefault="00116F63" w:rsidP="002877C1">
      <w:pPr>
        <w:spacing w:after="0" w:line="240" w:lineRule="auto"/>
      </w:pPr>
      <w:r>
        <w:separator/>
      </w:r>
    </w:p>
  </w:endnote>
  <w:endnote w:type="continuationSeparator" w:id="0">
    <w:p w:rsidR="00116F63" w:rsidRDefault="00116F63" w:rsidP="00287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F63" w:rsidRDefault="00116F63" w:rsidP="002877C1">
      <w:pPr>
        <w:spacing w:after="0" w:line="240" w:lineRule="auto"/>
      </w:pPr>
      <w:r>
        <w:separator/>
      </w:r>
    </w:p>
  </w:footnote>
  <w:footnote w:type="continuationSeparator" w:id="0">
    <w:p w:rsidR="00116F63" w:rsidRDefault="00116F63" w:rsidP="00287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75797860"/>
      <w:docPartObj>
        <w:docPartGallery w:val="Page Numbers (Top of Page)"/>
        <w:docPartUnique/>
      </w:docPartObj>
    </w:sdtPr>
    <w:sdtContent>
      <w:p w:rsidR="00F24771" w:rsidRDefault="007C1669">
        <w:pPr>
          <w:pStyle w:val="a8"/>
          <w:jc w:val="center"/>
        </w:pPr>
        <w:fldSimple w:instr="PAGE   \* MERGEFORMAT">
          <w:r w:rsidR="004D2F7A">
            <w:rPr>
              <w:noProof/>
            </w:rPr>
            <w:t>2</w:t>
          </w:r>
        </w:fldSimple>
      </w:p>
    </w:sdtContent>
  </w:sdt>
  <w:p w:rsidR="00F24771" w:rsidRDefault="00F2477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E30D7"/>
    <w:multiLevelType w:val="hybridMultilevel"/>
    <w:tmpl w:val="76366F86"/>
    <w:lvl w:ilvl="0" w:tplc="C81A23EC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711BE3"/>
    <w:multiLevelType w:val="hybridMultilevel"/>
    <w:tmpl w:val="1EEEDA1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DE14100"/>
    <w:multiLevelType w:val="hybridMultilevel"/>
    <w:tmpl w:val="F22C3CF4"/>
    <w:lvl w:ilvl="0" w:tplc="B4B4F7AA">
      <w:start w:val="24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0B1395"/>
    <w:multiLevelType w:val="hybridMultilevel"/>
    <w:tmpl w:val="EB247338"/>
    <w:lvl w:ilvl="0" w:tplc="3626B1AE">
      <w:start w:val="1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7684F3C"/>
    <w:multiLevelType w:val="multilevel"/>
    <w:tmpl w:val="4380D002"/>
    <w:lvl w:ilvl="0">
      <w:start w:val="1"/>
      <w:numFmt w:val="decimal"/>
      <w:lvlText w:val="%1."/>
      <w:lvlJc w:val="left"/>
      <w:rPr>
        <w:rFonts w:ascii="Times New Roman" w:hAnsi="Times New Roman" w:cs="Times New Roman"/>
        <w:i w:val="0"/>
        <w:sz w:val="28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sz w:val="28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878017C"/>
    <w:multiLevelType w:val="hybridMultilevel"/>
    <w:tmpl w:val="577822CE"/>
    <w:lvl w:ilvl="0" w:tplc="081431DE">
      <w:start w:val="1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DBC273C"/>
    <w:multiLevelType w:val="hybridMultilevel"/>
    <w:tmpl w:val="BC6286BC"/>
    <w:lvl w:ilvl="0" w:tplc="09848292">
      <w:start w:val="1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E806DD2"/>
    <w:multiLevelType w:val="hybridMultilevel"/>
    <w:tmpl w:val="48569594"/>
    <w:lvl w:ilvl="0" w:tplc="C706C8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7315801"/>
    <w:multiLevelType w:val="hybridMultilevel"/>
    <w:tmpl w:val="5EC29424"/>
    <w:lvl w:ilvl="0" w:tplc="457AD112">
      <w:start w:val="41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524C0453"/>
    <w:multiLevelType w:val="hybridMultilevel"/>
    <w:tmpl w:val="204E9116"/>
    <w:lvl w:ilvl="0" w:tplc="56E89164">
      <w:start w:val="12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530524A"/>
    <w:multiLevelType w:val="hybridMultilevel"/>
    <w:tmpl w:val="F4BC62AA"/>
    <w:lvl w:ilvl="0" w:tplc="DB8E5CBC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78422B9"/>
    <w:multiLevelType w:val="hybridMultilevel"/>
    <w:tmpl w:val="53F08BC8"/>
    <w:lvl w:ilvl="0" w:tplc="F44A833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6C3A75"/>
    <w:multiLevelType w:val="hybridMultilevel"/>
    <w:tmpl w:val="5808821E"/>
    <w:lvl w:ilvl="0" w:tplc="9E36227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5A3D1DAC"/>
    <w:multiLevelType w:val="hybridMultilevel"/>
    <w:tmpl w:val="7518B500"/>
    <w:lvl w:ilvl="0" w:tplc="039016D6">
      <w:start w:val="1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9BE6A20"/>
    <w:multiLevelType w:val="hybridMultilevel"/>
    <w:tmpl w:val="C65EBC62"/>
    <w:lvl w:ilvl="0" w:tplc="0E5EADAA">
      <w:start w:val="19"/>
      <w:numFmt w:val="decimal"/>
      <w:lvlText w:val="%1."/>
      <w:lvlJc w:val="left"/>
      <w:pPr>
        <w:ind w:left="801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A643E65"/>
    <w:multiLevelType w:val="hybridMultilevel"/>
    <w:tmpl w:val="E36AED32"/>
    <w:lvl w:ilvl="0" w:tplc="0032FB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BB95BB4"/>
    <w:multiLevelType w:val="hybridMultilevel"/>
    <w:tmpl w:val="5122E6E8"/>
    <w:lvl w:ilvl="0" w:tplc="2EB2B8B0">
      <w:start w:val="30"/>
      <w:numFmt w:val="decimal"/>
      <w:lvlText w:val="%1."/>
      <w:lvlJc w:val="left"/>
      <w:pPr>
        <w:ind w:left="92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70EE1E4A"/>
    <w:multiLevelType w:val="hybridMultilevel"/>
    <w:tmpl w:val="D0AC00A8"/>
    <w:lvl w:ilvl="0" w:tplc="A5A8B07A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4"/>
  </w:num>
  <w:num w:numId="3">
    <w:abstractNumId w:val="11"/>
  </w:num>
  <w:num w:numId="4">
    <w:abstractNumId w:val="7"/>
  </w:num>
  <w:num w:numId="5">
    <w:abstractNumId w:val="1"/>
  </w:num>
  <w:num w:numId="6">
    <w:abstractNumId w:val="10"/>
  </w:num>
  <w:num w:numId="7">
    <w:abstractNumId w:val="0"/>
  </w:num>
  <w:num w:numId="8">
    <w:abstractNumId w:val="17"/>
  </w:num>
  <w:num w:numId="9">
    <w:abstractNumId w:val="2"/>
  </w:num>
  <w:num w:numId="10">
    <w:abstractNumId w:val="16"/>
  </w:num>
  <w:num w:numId="11">
    <w:abstractNumId w:val="14"/>
  </w:num>
  <w:num w:numId="12">
    <w:abstractNumId w:val="13"/>
  </w:num>
  <w:num w:numId="13">
    <w:abstractNumId w:val="6"/>
  </w:num>
  <w:num w:numId="14">
    <w:abstractNumId w:val="3"/>
  </w:num>
  <w:num w:numId="15">
    <w:abstractNumId w:val="5"/>
  </w:num>
  <w:num w:numId="16">
    <w:abstractNumId w:val="15"/>
  </w:num>
  <w:num w:numId="17">
    <w:abstractNumId w:val="9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567"/>
  <w:characterSpacingControl w:val="doNotCompress"/>
  <w:footnotePr>
    <w:numFmt w:val="chicago"/>
    <w:numRestart w:val="eachSect"/>
    <w:footnote w:id="-1"/>
    <w:footnote w:id="0"/>
  </w:footnotePr>
  <w:endnotePr>
    <w:endnote w:id="-1"/>
    <w:endnote w:id="0"/>
  </w:endnotePr>
  <w:compat/>
  <w:rsids>
    <w:rsidRoot w:val="002877C1"/>
    <w:rsid w:val="00000189"/>
    <w:rsid w:val="00000CAA"/>
    <w:rsid w:val="0001016F"/>
    <w:rsid w:val="0001027D"/>
    <w:rsid w:val="0002589F"/>
    <w:rsid w:val="00037C5E"/>
    <w:rsid w:val="000409F5"/>
    <w:rsid w:val="00044D8F"/>
    <w:rsid w:val="000559CE"/>
    <w:rsid w:val="0006340C"/>
    <w:rsid w:val="0007014B"/>
    <w:rsid w:val="0007186A"/>
    <w:rsid w:val="000809CC"/>
    <w:rsid w:val="000A7135"/>
    <w:rsid w:val="000B7D1C"/>
    <w:rsid w:val="000C0F76"/>
    <w:rsid w:val="000C1316"/>
    <w:rsid w:val="000C2C88"/>
    <w:rsid w:val="000C73D5"/>
    <w:rsid w:val="001122A9"/>
    <w:rsid w:val="00116F63"/>
    <w:rsid w:val="0012012D"/>
    <w:rsid w:val="00122DB7"/>
    <w:rsid w:val="00155DEA"/>
    <w:rsid w:val="00176BA5"/>
    <w:rsid w:val="00176D40"/>
    <w:rsid w:val="001825D7"/>
    <w:rsid w:val="001875E8"/>
    <w:rsid w:val="0019232C"/>
    <w:rsid w:val="001A6386"/>
    <w:rsid w:val="001C483D"/>
    <w:rsid w:val="001C59C5"/>
    <w:rsid w:val="001D3AC3"/>
    <w:rsid w:val="001E0953"/>
    <w:rsid w:val="001F1D72"/>
    <w:rsid w:val="001F3236"/>
    <w:rsid w:val="00262928"/>
    <w:rsid w:val="0027139D"/>
    <w:rsid w:val="00272A9F"/>
    <w:rsid w:val="0027683F"/>
    <w:rsid w:val="0027715C"/>
    <w:rsid w:val="002773B0"/>
    <w:rsid w:val="002835E5"/>
    <w:rsid w:val="00286D77"/>
    <w:rsid w:val="00286EA1"/>
    <w:rsid w:val="002877C1"/>
    <w:rsid w:val="00290EFF"/>
    <w:rsid w:val="0029100F"/>
    <w:rsid w:val="00292F2E"/>
    <w:rsid w:val="00294AC5"/>
    <w:rsid w:val="002A07FF"/>
    <w:rsid w:val="002A1C07"/>
    <w:rsid w:val="002B0FD2"/>
    <w:rsid w:val="002C25D7"/>
    <w:rsid w:val="002C4F29"/>
    <w:rsid w:val="002C52C5"/>
    <w:rsid w:val="002D03F4"/>
    <w:rsid w:val="002D7B83"/>
    <w:rsid w:val="002E3F05"/>
    <w:rsid w:val="002E6034"/>
    <w:rsid w:val="002E63D4"/>
    <w:rsid w:val="002E649F"/>
    <w:rsid w:val="002F289D"/>
    <w:rsid w:val="003075D1"/>
    <w:rsid w:val="00307CD0"/>
    <w:rsid w:val="003124FA"/>
    <w:rsid w:val="00312C50"/>
    <w:rsid w:val="00314793"/>
    <w:rsid w:val="003168B1"/>
    <w:rsid w:val="00356860"/>
    <w:rsid w:val="00356CC7"/>
    <w:rsid w:val="003574C1"/>
    <w:rsid w:val="00357E06"/>
    <w:rsid w:val="003A67AC"/>
    <w:rsid w:val="003B28D6"/>
    <w:rsid w:val="003B4FC1"/>
    <w:rsid w:val="003B5B30"/>
    <w:rsid w:val="003C33E1"/>
    <w:rsid w:val="003F03B8"/>
    <w:rsid w:val="003F1745"/>
    <w:rsid w:val="003F3A5E"/>
    <w:rsid w:val="00406AA8"/>
    <w:rsid w:val="0044002C"/>
    <w:rsid w:val="004509A9"/>
    <w:rsid w:val="00454276"/>
    <w:rsid w:val="00457EEB"/>
    <w:rsid w:val="004730E4"/>
    <w:rsid w:val="00480B46"/>
    <w:rsid w:val="0049132A"/>
    <w:rsid w:val="004A3E7F"/>
    <w:rsid w:val="004A4C9E"/>
    <w:rsid w:val="004A705F"/>
    <w:rsid w:val="004C24ED"/>
    <w:rsid w:val="004C7B45"/>
    <w:rsid w:val="004D2F7A"/>
    <w:rsid w:val="004E7269"/>
    <w:rsid w:val="004F07B8"/>
    <w:rsid w:val="004F42B3"/>
    <w:rsid w:val="004F4A94"/>
    <w:rsid w:val="004F79BF"/>
    <w:rsid w:val="00504EEE"/>
    <w:rsid w:val="005220AA"/>
    <w:rsid w:val="005221DD"/>
    <w:rsid w:val="00527F56"/>
    <w:rsid w:val="00531A21"/>
    <w:rsid w:val="00537214"/>
    <w:rsid w:val="005708C9"/>
    <w:rsid w:val="00573ED1"/>
    <w:rsid w:val="00576CC2"/>
    <w:rsid w:val="005A2770"/>
    <w:rsid w:val="005B7358"/>
    <w:rsid w:val="005D003B"/>
    <w:rsid w:val="005D0785"/>
    <w:rsid w:val="005D2DE3"/>
    <w:rsid w:val="005D755A"/>
    <w:rsid w:val="005F11F3"/>
    <w:rsid w:val="006179C9"/>
    <w:rsid w:val="00622113"/>
    <w:rsid w:val="00624398"/>
    <w:rsid w:val="0062449E"/>
    <w:rsid w:val="006273A0"/>
    <w:rsid w:val="00644EFA"/>
    <w:rsid w:val="00663E28"/>
    <w:rsid w:val="006657F0"/>
    <w:rsid w:val="00681333"/>
    <w:rsid w:val="00694FEB"/>
    <w:rsid w:val="006A529E"/>
    <w:rsid w:val="006B27E6"/>
    <w:rsid w:val="006B43EF"/>
    <w:rsid w:val="006C3C51"/>
    <w:rsid w:val="006C7804"/>
    <w:rsid w:val="006D1518"/>
    <w:rsid w:val="00702E33"/>
    <w:rsid w:val="00710E65"/>
    <w:rsid w:val="007379C7"/>
    <w:rsid w:val="00755EF7"/>
    <w:rsid w:val="007602D4"/>
    <w:rsid w:val="007607D6"/>
    <w:rsid w:val="00763AF5"/>
    <w:rsid w:val="0076631D"/>
    <w:rsid w:val="00794004"/>
    <w:rsid w:val="0079471D"/>
    <w:rsid w:val="007A1E2C"/>
    <w:rsid w:val="007A2517"/>
    <w:rsid w:val="007B465B"/>
    <w:rsid w:val="007B4DE7"/>
    <w:rsid w:val="007C0F10"/>
    <w:rsid w:val="007C1669"/>
    <w:rsid w:val="007C3EA8"/>
    <w:rsid w:val="007D16AB"/>
    <w:rsid w:val="007E0CE2"/>
    <w:rsid w:val="007E217D"/>
    <w:rsid w:val="007E229B"/>
    <w:rsid w:val="007F0738"/>
    <w:rsid w:val="0080080F"/>
    <w:rsid w:val="008014E4"/>
    <w:rsid w:val="00803937"/>
    <w:rsid w:val="00814C89"/>
    <w:rsid w:val="00814CF3"/>
    <w:rsid w:val="00862086"/>
    <w:rsid w:val="00863E89"/>
    <w:rsid w:val="008652AB"/>
    <w:rsid w:val="00872CA9"/>
    <w:rsid w:val="00887923"/>
    <w:rsid w:val="00891DEA"/>
    <w:rsid w:val="00892A63"/>
    <w:rsid w:val="008A1086"/>
    <w:rsid w:val="008A10F4"/>
    <w:rsid w:val="008A526B"/>
    <w:rsid w:val="008A711A"/>
    <w:rsid w:val="008B6E63"/>
    <w:rsid w:val="008B7C5C"/>
    <w:rsid w:val="008C04A0"/>
    <w:rsid w:val="008D48FC"/>
    <w:rsid w:val="008E1B42"/>
    <w:rsid w:val="008E2093"/>
    <w:rsid w:val="008E54E1"/>
    <w:rsid w:val="00911E71"/>
    <w:rsid w:val="00921715"/>
    <w:rsid w:val="00922D74"/>
    <w:rsid w:val="0092636D"/>
    <w:rsid w:val="00926F81"/>
    <w:rsid w:val="0093330E"/>
    <w:rsid w:val="00945990"/>
    <w:rsid w:val="00964227"/>
    <w:rsid w:val="0096775C"/>
    <w:rsid w:val="00971A71"/>
    <w:rsid w:val="009913D3"/>
    <w:rsid w:val="00991CA2"/>
    <w:rsid w:val="009B0D12"/>
    <w:rsid w:val="009B1379"/>
    <w:rsid w:val="009B1BCC"/>
    <w:rsid w:val="009C1585"/>
    <w:rsid w:val="009C3756"/>
    <w:rsid w:val="009C7D79"/>
    <w:rsid w:val="009D3C5E"/>
    <w:rsid w:val="009D63C8"/>
    <w:rsid w:val="009E0BB4"/>
    <w:rsid w:val="009E4820"/>
    <w:rsid w:val="009E6F6B"/>
    <w:rsid w:val="009F1336"/>
    <w:rsid w:val="009F7D9D"/>
    <w:rsid w:val="00A02B66"/>
    <w:rsid w:val="00A02D1A"/>
    <w:rsid w:val="00A0705C"/>
    <w:rsid w:val="00A0734D"/>
    <w:rsid w:val="00A13D7C"/>
    <w:rsid w:val="00A17231"/>
    <w:rsid w:val="00A25DDF"/>
    <w:rsid w:val="00A3387E"/>
    <w:rsid w:val="00A35827"/>
    <w:rsid w:val="00A36AB7"/>
    <w:rsid w:val="00A4216A"/>
    <w:rsid w:val="00A43FBB"/>
    <w:rsid w:val="00A4707F"/>
    <w:rsid w:val="00A47AC9"/>
    <w:rsid w:val="00A57C5E"/>
    <w:rsid w:val="00A648FB"/>
    <w:rsid w:val="00A66713"/>
    <w:rsid w:val="00A73675"/>
    <w:rsid w:val="00A76206"/>
    <w:rsid w:val="00A764AC"/>
    <w:rsid w:val="00A826DE"/>
    <w:rsid w:val="00A85282"/>
    <w:rsid w:val="00A94918"/>
    <w:rsid w:val="00AA30C1"/>
    <w:rsid w:val="00AC10C1"/>
    <w:rsid w:val="00AC18D2"/>
    <w:rsid w:val="00AD0103"/>
    <w:rsid w:val="00AD2826"/>
    <w:rsid w:val="00AD71FB"/>
    <w:rsid w:val="00AF40A3"/>
    <w:rsid w:val="00AF641C"/>
    <w:rsid w:val="00AF70C8"/>
    <w:rsid w:val="00AF7456"/>
    <w:rsid w:val="00B01F75"/>
    <w:rsid w:val="00B1519E"/>
    <w:rsid w:val="00B26E46"/>
    <w:rsid w:val="00B301AF"/>
    <w:rsid w:val="00B31F4E"/>
    <w:rsid w:val="00B3428B"/>
    <w:rsid w:val="00B43C7A"/>
    <w:rsid w:val="00B521E9"/>
    <w:rsid w:val="00B772B7"/>
    <w:rsid w:val="00B95125"/>
    <w:rsid w:val="00BA3BD7"/>
    <w:rsid w:val="00BC20C5"/>
    <w:rsid w:val="00BD194D"/>
    <w:rsid w:val="00BD3DC7"/>
    <w:rsid w:val="00BD4B15"/>
    <w:rsid w:val="00BD6671"/>
    <w:rsid w:val="00BF73A3"/>
    <w:rsid w:val="00C07CA4"/>
    <w:rsid w:val="00C13944"/>
    <w:rsid w:val="00C16F9F"/>
    <w:rsid w:val="00C35CE1"/>
    <w:rsid w:val="00C3748F"/>
    <w:rsid w:val="00C37875"/>
    <w:rsid w:val="00C47C30"/>
    <w:rsid w:val="00C506B0"/>
    <w:rsid w:val="00C52D53"/>
    <w:rsid w:val="00C615F6"/>
    <w:rsid w:val="00C707DE"/>
    <w:rsid w:val="00C73B5F"/>
    <w:rsid w:val="00C771A2"/>
    <w:rsid w:val="00C826DD"/>
    <w:rsid w:val="00C94C19"/>
    <w:rsid w:val="00CC7050"/>
    <w:rsid w:val="00CD3F1D"/>
    <w:rsid w:val="00CF001B"/>
    <w:rsid w:val="00CF1C62"/>
    <w:rsid w:val="00CF379A"/>
    <w:rsid w:val="00CF719A"/>
    <w:rsid w:val="00CF75DD"/>
    <w:rsid w:val="00D06139"/>
    <w:rsid w:val="00D078FE"/>
    <w:rsid w:val="00D11B7D"/>
    <w:rsid w:val="00D16D46"/>
    <w:rsid w:val="00D17830"/>
    <w:rsid w:val="00D24166"/>
    <w:rsid w:val="00D2465B"/>
    <w:rsid w:val="00D26F6A"/>
    <w:rsid w:val="00D31677"/>
    <w:rsid w:val="00D36371"/>
    <w:rsid w:val="00D501B0"/>
    <w:rsid w:val="00D565C7"/>
    <w:rsid w:val="00D617DE"/>
    <w:rsid w:val="00D75183"/>
    <w:rsid w:val="00D82032"/>
    <w:rsid w:val="00D86DC6"/>
    <w:rsid w:val="00D937B4"/>
    <w:rsid w:val="00DA1DBD"/>
    <w:rsid w:val="00DA6DA4"/>
    <w:rsid w:val="00DB1468"/>
    <w:rsid w:val="00DB2E26"/>
    <w:rsid w:val="00DB6D02"/>
    <w:rsid w:val="00DC2D7D"/>
    <w:rsid w:val="00DE47E1"/>
    <w:rsid w:val="00DE722E"/>
    <w:rsid w:val="00DF1418"/>
    <w:rsid w:val="00DF4854"/>
    <w:rsid w:val="00DF7C11"/>
    <w:rsid w:val="00E02476"/>
    <w:rsid w:val="00E06876"/>
    <w:rsid w:val="00E148EA"/>
    <w:rsid w:val="00E22B37"/>
    <w:rsid w:val="00E33A8D"/>
    <w:rsid w:val="00E36D64"/>
    <w:rsid w:val="00E5603D"/>
    <w:rsid w:val="00E6186B"/>
    <w:rsid w:val="00E626E2"/>
    <w:rsid w:val="00E63615"/>
    <w:rsid w:val="00EA68C0"/>
    <w:rsid w:val="00EC5546"/>
    <w:rsid w:val="00EC7550"/>
    <w:rsid w:val="00EC7F48"/>
    <w:rsid w:val="00ED383F"/>
    <w:rsid w:val="00ED6005"/>
    <w:rsid w:val="00ED6B37"/>
    <w:rsid w:val="00EE4F18"/>
    <w:rsid w:val="00EE5037"/>
    <w:rsid w:val="00EE6556"/>
    <w:rsid w:val="00F042E0"/>
    <w:rsid w:val="00F2091C"/>
    <w:rsid w:val="00F24771"/>
    <w:rsid w:val="00F37043"/>
    <w:rsid w:val="00F466E5"/>
    <w:rsid w:val="00F610DA"/>
    <w:rsid w:val="00F724AC"/>
    <w:rsid w:val="00F86807"/>
    <w:rsid w:val="00F9376F"/>
    <w:rsid w:val="00FA0BB9"/>
    <w:rsid w:val="00FA2528"/>
    <w:rsid w:val="00FC43BC"/>
    <w:rsid w:val="00FE5B34"/>
    <w:rsid w:val="00FF1D3C"/>
    <w:rsid w:val="00FF66F4"/>
    <w:rsid w:val="00FF6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7C1"/>
  </w:style>
  <w:style w:type="paragraph" w:styleId="2">
    <w:name w:val="heading 2"/>
    <w:basedOn w:val="a"/>
    <w:link w:val="20"/>
    <w:uiPriority w:val="9"/>
    <w:qFormat/>
    <w:rsid w:val="00307C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877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877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2877C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2877C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877C1"/>
    <w:rPr>
      <w:vertAlign w:val="superscript"/>
    </w:rPr>
  </w:style>
  <w:style w:type="paragraph" w:styleId="a6">
    <w:name w:val="List Paragraph"/>
    <w:basedOn w:val="a"/>
    <w:uiPriority w:val="34"/>
    <w:qFormat/>
    <w:rsid w:val="002877C1"/>
    <w:pPr>
      <w:ind w:left="720"/>
      <w:contextualSpacing/>
    </w:pPr>
    <w:rPr>
      <w:rFonts w:eastAsiaTheme="minorEastAsia"/>
      <w:lang w:eastAsia="ru-RU"/>
    </w:rPr>
  </w:style>
  <w:style w:type="character" w:customStyle="1" w:styleId="pt-000003">
    <w:name w:val="pt-000003"/>
    <w:basedOn w:val="a0"/>
    <w:rsid w:val="002877C1"/>
  </w:style>
  <w:style w:type="character" w:customStyle="1" w:styleId="pt-a0-000004">
    <w:name w:val="pt-a0-000004"/>
    <w:basedOn w:val="a0"/>
    <w:rsid w:val="002877C1"/>
  </w:style>
  <w:style w:type="paragraph" w:customStyle="1" w:styleId="pt-000017">
    <w:name w:val="pt-000017"/>
    <w:basedOn w:val="a"/>
    <w:rsid w:val="00287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18">
    <w:name w:val="pt-a-000018"/>
    <w:basedOn w:val="a"/>
    <w:rsid w:val="00287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000002">
    <w:name w:val="pt-000002"/>
    <w:basedOn w:val="a"/>
    <w:rsid w:val="00287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7">
    <w:name w:val="pt-a0-000007"/>
    <w:basedOn w:val="a0"/>
    <w:rsid w:val="002877C1"/>
  </w:style>
  <w:style w:type="paragraph" w:customStyle="1" w:styleId="pt-consplusnormal-000012">
    <w:name w:val="pt-consplusnormal-000012"/>
    <w:basedOn w:val="a"/>
    <w:rsid w:val="00287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3">
    <w:name w:val="pt-a3"/>
    <w:basedOn w:val="a"/>
    <w:rsid w:val="00287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19">
    <w:name w:val="pt-a0-000019"/>
    <w:basedOn w:val="a0"/>
    <w:rsid w:val="002877C1"/>
  </w:style>
  <w:style w:type="character" w:customStyle="1" w:styleId="pt-a0">
    <w:name w:val="pt-a0"/>
    <w:basedOn w:val="a0"/>
    <w:rsid w:val="002877C1"/>
  </w:style>
  <w:style w:type="paragraph" w:customStyle="1" w:styleId="pt-a-000021">
    <w:name w:val="pt-a-000021"/>
    <w:basedOn w:val="a"/>
    <w:rsid w:val="00287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22">
    <w:name w:val="pt-a0-000022"/>
    <w:basedOn w:val="a0"/>
    <w:rsid w:val="002877C1"/>
  </w:style>
  <w:style w:type="paragraph" w:customStyle="1" w:styleId="pt-000005">
    <w:name w:val="pt-000005"/>
    <w:basedOn w:val="a"/>
    <w:rsid w:val="00287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06">
    <w:name w:val="pt-000006"/>
    <w:basedOn w:val="a0"/>
    <w:rsid w:val="002877C1"/>
  </w:style>
  <w:style w:type="paragraph" w:customStyle="1" w:styleId="pt-a-000015">
    <w:name w:val="pt-a-000015"/>
    <w:basedOn w:val="a"/>
    <w:rsid w:val="00287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normal-000024">
    <w:name w:val="pt-consplusnormal-000024"/>
    <w:basedOn w:val="a"/>
    <w:rsid w:val="00287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877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287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877C1"/>
  </w:style>
  <w:style w:type="paragraph" w:styleId="aa">
    <w:name w:val="footer"/>
    <w:basedOn w:val="a"/>
    <w:link w:val="ab"/>
    <w:uiPriority w:val="99"/>
    <w:unhideWhenUsed/>
    <w:rsid w:val="00287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877C1"/>
  </w:style>
  <w:style w:type="paragraph" w:styleId="ac">
    <w:name w:val="No Spacing"/>
    <w:uiPriority w:val="1"/>
    <w:qFormat/>
    <w:rsid w:val="007E0CE2"/>
    <w:pPr>
      <w:spacing w:after="0" w:line="240" w:lineRule="auto"/>
    </w:pPr>
  </w:style>
  <w:style w:type="paragraph" w:customStyle="1" w:styleId="Standard">
    <w:name w:val="Standard"/>
    <w:qFormat/>
    <w:rsid w:val="009F7D9D"/>
    <w:pPr>
      <w:suppressAutoHyphens/>
      <w:spacing w:after="0" w:line="240" w:lineRule="auto"/>
      <w:textAlignment w:val="baseline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styleId="ad">
    <w:name w:val="Balloon Text"/>
    <w:basedOn w:val="a"/>
    <w:link w:val="ae"/>
    <w:uiPriority w:val="99"/>
    <w:semiHidden/>
    <w:unhideWhenUsed/>
    <w:rsid w:val="00991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91CA2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unhideWhenUsed/>
    <w:rsid w:val="00504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nhideWhenUsed/>
    <w:rsid w:val="00F610D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07C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lk">
    <w:name w:val="blk"/>
    <w:basedOn w:val="a0"/>
    <w:rsid w:val="000B7D1C"/>
  </w:style>
  <w:style w:type="paragraph" w:styleId="af1">
    <w:name w:val="endnote text"/>
    <w:basedOn w:val="a"/>
    <w:link w:val="af2"/>
    <w:uiPriority w:val="99"/>
    <w:semiHidden/>
    <w:unhideWhenUsed/>
    <w:rsid w:val="0062449E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62449E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62449E"/>
    <w:rPr>
      <w:vertAlign w:val="superscript"/>
    </w:rPr>
  </w:style>
  <w:style w:type="character" w:customStyle="1" w:styleId="af4">
    <w:name w:val="Цветовое выделение для Текст"/>
    <w:rsid w:val="00971A71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7C1"/>
  </w:style>
  <w:style w:type="paragraph" w:styleId="2">
    <w:name w:val="heading 2"/>
    <w:basedOn w:val="a"/>
    <w:link w:val="20"/>
    <w:uiPriority w:val="9"/>
    <w:qFormat/>
    <w:rsid w:val="00307C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877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877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2877C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2877C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877C1"/>
    <w:rPr>
      <w:vertAlign w:val="superscript"/>
    </w:rPr>
  </w:style>
  <w:style w:type="paragraph" w:styleId="a6">
    <w:name w:val="List Paragraph"/>
    <w:basedOn w:val="a"/>
    <w:uiPriority w:val="34"/>
    <w:qFormat/>
    <w:rsid w:val="002877C1"/>
    <w:pPr>
      <w:ind w:left="720"/>
      <w:contextualSpacing/>
    </w:pPr>
    <w:rPr>
      <w:rFonts w:eastAsiaTheme="minorEastAsia"/>
      <w:lang w:eastAsia="ru-RU"/>
    </w:rPr>
  </w:style>
  <w:style w:type="character" w:customStyle="1" w:styleId="pt-000003">
    <w:name w:val="pt-000003"/>
    <w:basedOn w:val="a0"/>
    <w:rsid w:val="002877C1"/>
  </w:style>
  <w:style w:type="character" w:customStyle="1" w:styleId="pt-a0-000004">
    <w:name w:val="pt-a0-000004"/>
    <w:basedOn w:val="a0"/>
    <w:rsid w:val="002877C1"/>
  </w:style>
  <w:style w:type="paragraph" w:customStyle="1" w:styleId="pt-000017">
    <w:name w:val="pt-000017"/>
    <w:basedOn w:val="a"/>
    <w:rsid w:val="00287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18">
    <w:name w:val="pt-a-000018"/>
    <w:basedOn w:val="a"/>
    <w:rsid w:val="00287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000002">
    <w:name w:val="pt-000002"/>
    <w:basedOn w:val="a"/>
    <w:rsid w:val="00287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7">
    <w:name w:val="pt-a0-000007"/>
    <w:basedOn w:val="a0"/>
    <w:rsid w:val="002877C1"/>
  </w:style>
  <w:style w:type="paragraph" w:customStyle="1" w:styleId="pt-consplusnormal-000012">
    <w:name w:val="pt-consplusnormal-000012"/>
    <w:basedOn w:val="a"/>
    <w:rsid w:val="00287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3">
    <w:name w:val="pt-a3"/>
    <w:basedOn w:val="a"/>
    <w:rsid w:val="00287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19">
    <w:name w:val="pt-a0-000019"/>
    <w:basedOn w:val="a0"/>
    <w:rsid w:val="002877C1"/>
  </w:style>
  <w:style w:type="character" w:customStyle="1" w:styleId="pt-a0">
    <w:name w:val="pt-a0"/>
    <w:basedOn w:val="a0"/>
    <w:rsid w:val="002877C1"/>
  </w:style>
  <w:style w:type="paragraph" w:customStyle="1" w:styleId="pt-a-000021">
    <w:name w:val="pt-a-000021"/>
    <w:basedOn w:val="a"/>
    <w:rsid w:val="00287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22">
    <w:name w:val="pt-a0-000022"/>
    <w:basedOn w:val="a0"/>
    <w:rsid w:val="002877C1"/>
  </w:style>
  <w:style w:type="paragraph" w:customStyle="1" w:styleId="pt-000005">
    <w:name w:val="pt-000005"/>
    <w:basedOn w:val="a"/>
    <w:rsid w:val="00287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06">
    <w:name w:val="pt-000006"/>
    <w:basedOn w:val="a0"/>
    <w:rsid w:val="002877C1"/>
  </w:style>
  <w:style w:type="paragraph" w:customStyle="1" w:styleId="pt-a-000015">
    <w:name w:val="pt-a-000015"/>
    <w:basedOn w:val="a"/>
    <w:rsid w:val="00287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normal-000024">
    <w:name w:val="pt-consplusnormal-000024"/>
    <w:basedOn w:val="a"/>
    <w:rsid w:val="00287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877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287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877C1"/>
  </w:style>
  <w:style w:type="paragraph" w:styleId="aa">
    <w:name w:val="footer"/>
    <w:basedOn w:val="a"/>
    <w:link w:val="ab"/>
    <w:uiPriority w:val="99"/>
    <w:unhideWhenUsed/>
    <w:rsid w:val="00287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877C1"/>
  </w:style>
  <w:style w:type="paragraph" w:styleId="ac">
    <w:name w:val="No Spacing"/>
    <w:uiPriority w:val="1"/>
    <w:qFormat/>
    <w:rsid w:val="007E0CE2"/>
    <w:pPr>
      <w:spacing w:after="0" w:line="240" w:lineRule="auto"/>
    </w:pPr>
  </w:style>
  <w:style w:type="paragraph" w:customStyle="1" w:styleId="Standard">
    <w:name w:val="Standard"/>
    <w:qFormat/>
    <w:rsid w:val="009F7D9D"/>
    <w:pPr>
      <w:suppressAutoHyphens/>
      <w:spacing w:after="0" w:line="240" w:lineRule="auto"/>
      <w:textAlignment w:val="baseline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styleId="ad">
    <w:name w:val="Balloon Text"/>
    <w:basedOn w:val="a"/>
    <w:link w:val="ae"/>
    <w:uiPriority w:val="99"/>
    <w:semiHidden/>
    <w:unhideWhenUsed/>
    <w:rsid w:val="00991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91CA2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unhideWhenUsed/>
    <w:rsid w:val="00504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nhideWhenUsed/>
    <w:rsid w:val="00F610D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07C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lk">
    <w:name w:val="blk"/>
    <w:basedOn w:val="a0"/>
    <w:rsid w:val="000B7D1C"/>
  </w:style>
  <w:style w:type="paragraph" w:styleId="af1">
    <w:name w:val="endnote text"/>
    <w:basedOn w:val="a"/>
    <w:link w:val="af2"/>
    <w:uiPriority w:val="99"/>
    <w:semiHidden/>
    <w:unhideWhenUsed/>
    <w:rsid w:val="0062449E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62449E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62449E"/>
    <w:rPr>
      <w:vertAlign w:val="superscript"/>
    </w:rPr>
  </w:style>
  <w:style w:type="character" w:customStyle="1" w:styleId="af4">
    <w:name w:val="Цветовое выделение для Текст"/>
    <w:rsid w:val="00971A71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BD1881-C9BA-4D53-B778-B16769254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platonovael</dc:creator>
  <cp:lastModifiedBy>Юрист01</cp:lastModifiedBy>
  <cp:revision>4</cp:revision>
  <cp:lastPrinted>2021-08-10T04:43:00Z</cp:lastPrinted>
  <dcterms:created xsi:type="dcterms:W3CDTF">2023-08-18T10:23:00Z</dcterms:created>
  <dcterms:modified xsi:type="dcterms:W3CDTF">2023-08-18T10:24:00Z</dcterms:modified>
</cp:coreProperties>
</file>