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XSpec="center" w:tblpY="-930"/>
        <w:tblW w:w="15463" w:type="dxa"/>
        <w:tblLayout w:type="fixed"/>
        <w:tblLook w:val="04A0"/>
      </w:tblPr>
      <w:tblGrid>
        <w:gridCol w:w="2127"/>
        <w:gridCol w:w="1177"/>
        <w:gridCol w:w="1276"/>
        <w:gridCol w:w="807"/>
        <w:gridCol w:w="992"/>
        <w:gridCol w:w="709"/>
        <w:gridCol w:w="1559"/>
        <w:gridCol w:w="993"/>
        <w:gridCol w:w="850"/>
        <w:gridCol w:w="709"/>
        <w:gridCol w:w="709"/>
        <w:gridCol w:w="1134"/>
        <w:gridCol w:w="992"/>
        <w:gridCol w:w="709"/>
        <w:gridCol w:w="709"/>
        <w:gridCol w:w="11"/>
      </w:tblGrid>
      <w:tr w:rsidR="004E79A5" w:rsidRPr="00F33AE6" w:rsidTr="004E79A5"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</w:p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</w:p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Наименование раздела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</w:tcBorders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  <w:r w:rsidRPr="00F33A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355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9A5" w:rsidRPr="00F33AE6" w:rsidRDefault="004E79A5" w:rsidP="004E79A5">
            <w:r>
              <w:t>2017год</w:t>
            </w:r>
          </w:p>
        </w:tc>
      </w:tr>
      <w:tr w:rsidR="004E79A5" w:rsidRPr="00F33AE6" w:rsidTr="004E79A5">
        <w:trPr>
          <w:gridAfter w:val="1"/>
          <w:wAfter w:w="11" w:type="dxa"/>
        </w:trPr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7" w:type="dxa"/>
            <w:tcBorders>
              <w:bottom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F33AE6">
              <w:rPr>
                <w:rFonts w:ascii="Times New Roman" w:hAnsi="Times New Roman" w:cs="Times New Roman"/>
              </w:rPr>
              <w:t xml:space="preserve">Депутат Совета депутатов </w:t>
            </w:r>
          </w:p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Федорова Наталья Юрьевна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F33AE6">
              <w:rPr>
                <w:rFonts w:ascii="Times New Roman" w:hAnsi="Times New Roman" w:cs="Times New Roman"/>
              </w:rPr>
              <w:t xml:space="preserve">Депутат Совета депутатов </w:t>
            </w:r>
          </w:p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Федорова Наталья Юрьевна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F33AE6">
              <w:rPr>
                <w:rFonts w:ascii="Times New Roman" w:hAnsi="Times New Roman" w:cs="Times New Roman"/>
              </w:rPr>
              <w:t xml:space="preserve">Депутат Совета депутатов </w:t>
            </w:r>
          </w:p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Федорова Наталья Юрьевна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</w:tr>
      <w:tr w:rsidR="004E79A5" w:rsidRPr="00F33AE6" w:rsidTr="004E79A5">
        <w:trPr>
          <w:gridAfter w:val="1"/>
          <w:wAfter w:w="11" w:type="dxa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Сведения о доходах</w:t>
            </w:r>
          </w:p>
        </w:tc>
        <w:tc>
          <w:tcPr>
            <w:tcW w:w="1177" w:type="dxa"/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565 934,09</w:t>
            </w:r>
          </w:p>
        </w:tc>
        <w:tc>
          <w:tcPr>
            <w:tcW w:w="1276" w:type="dxa"/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338 888,51</w:t>
            </w:r>
          </w:p>
        </w:tc>
        <w:tc>
          <w:tcPr>
            <w:tcW w:w="807" w:type="dxa"/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520 400</w:t>
            </w:r>
            <w:r w:rsidRPr="00F33AE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359 888,3</w:t>
            </w:r>
            <w:r w:rsidRPr="00F33A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501592,31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E79A5" w:rsidRPr="00F33AE6" w:rsidRDefault="004E79A5" w:rsidP="004E79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214033,93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4E79A5" w:rsidRPr="00F33AE6" w:rsidTr="004E79A5">
        <w:trPr>
          <w:gridAfter w:val="1"/>
          <w:wAfter w:w="11" w:type="dxa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Недвижимое имущество</w:t>
            </w:r>
          </w:p>
        </w:tc>
        <w:tc>
          <w:tcPr>
            <w:tcW w:w="1177" w:type="dxa"/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 индивидуальная, 60,9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участок, индивидуальная 978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гараж, 55,3кв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276" w:type="dxa"/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07" w:type="dxa"/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 собственность, 60,9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участок, 978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гараж, 55,3кв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 собственность, 60,9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гараж, 36,0кв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гараж, 55,3кв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4E79A5" w:rsidTr="004E79A5">
        <w:trPr>
          <w:gridAfter w:val="1"/>
          <w:wAfter w:w="11" w:type="dxa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1177" w:type="dxa"/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Королла</w:t>
            </w:r>
            <w:proofErr w:type="spellEnd"/>
            <w:r>
              <w:rPr>
                <w:rFonts w:ascii="Times New Roman" w:hAnsi="Times New Roman" w:cs="Times New Roman"/>
              </w:rPr>
              <w:t>, 2008</w:t>
            </w:r>
          </w:p>
        </w:tc>
        <w:tc>
          <w:tcPr>
            <w:tcW w:w="1276" w:type="dxa"/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07" w:type="dxa"/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Королла</w:t>
            </w:r>
            <w:proofErr w:type="spellEnd"/>
            <w:r>
              <w:rPr>
                <w:rFonts w:ascii="Times New Roman" w:hAnsi="Times New Roman" w:cs="Times New Roman"/>
              </w:rPr>
              <w:t>, 2008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Королла</w:t>
            </w:r>
            <w:proofErr w:type="spellEnd"/>
            <w:r>
              <w:rPr>
                <w:rFonts w:ascii="Times New Roman" w:hAnsi="Times New Roman" w:cs="Times New Roman"/>
              </w:rPr>
              <w:t>, 2008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4E79A5" w:rsidRPr="00F33AE6" w:rsidTr="004E79A5">
        <w:trPr>
          <w:gridAfter w:val="1"/>
          <w:wAfter w:w="11" w:type="dxa"/>
        </w:trPr>
        <w:tc>
          <w:tcPr>
            <w:tcW w:w="2127" w:type="dxa"/>
            <w:vMerge w:val="restart"/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Сведения о счетах в банках или иной кредитной организации</w:t>
            </w:r>
          </w:p>
        </w:tc>
        <w:tc>
          <w:tcPr>
            <w:tcW w:w="1177" w:type="dxa"/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07" w:type="dxa"/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4E79A5" w:rsidRPr="00F33AE6" w:rsidTr="004E79A5">
        <w:trPr>
          <w:gridAfter w:val="1"/>
          <w:wAfter w:w="11" w:type="dxa"/>
          <w:trHeight w:val="285"/>
        </w:trPr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7" w:type="dxa"/>
            <w:tcBorders>
              <w:bottom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4E79A5" w:rsidTr="004E79A5">
        <w:trPr>
          <w:gridAfter w:val="1"/>
          <w:wAfter w:w="11" w:type="dxa"/>
          <w:trHeight w:val="495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Акции и иное участие в коммерческих организациях и фондах</w:t>
            </w:r>
          </w:p>
        </w:tc>
        <w:tc>
          <w:tcPr>
            <w:tcW w:w="1177" w:type="dxa"/>
            <w:tcBorders>
              <w:top w:val="single" w:sz="4" w:space="0" w:color="auto"/>
              <w:bottom w:val="single" w:sz="4" w:space="0" w:color="auto"/>
            </w:tcBorders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4E79A5" w:rsidRPr="00F33AE6" w:rsidTr="004E79A5">
        <w:trPr>
          <w:gridAfter w:val="1"/>
          <w:wAfter w:w="11" w:type="dxa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lastRenderedPageBreak/>
              <w:t>Иные ценные бумаги</w:t>
            </w:r>
          </w:p>
        </w:tc>
        <w:tc>
          <w:tcPr>
            <w:tcW w:w="1177" w:type="dxa"/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07" w:type="dxa"/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79A5" w:rsidTr="004E79A5">
        <w:trPr>
          <w:gridAfter w:val="1"/>
          <w:wAfter w:w="11" w:type="dxa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 xml:space="preserve">Объекты недвижимого имущества, находящегося </w:t>
            </w:r>
            <w:proofErr w:type="gramStart"/>
            <w:r w:rsidRPr="00F33AE6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33AE6">
              <w:rPr>
                <w:rFonts w:ascii="Times New Roman" w:hAnsi="Times New Roman" w:cs="Times New Roman"/>
              </w:rPr>
              <w:t>пользовании</w:t>
            </w:r>
            <w:proofErr w:type="gramEnd"/>
          </w:p>
        </w:tc>
        <w:tc>
          <w:tcPr>
            <w:tcW w:w="1177" w:type="dxa"/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квартира, 60,9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земельный участок, индивидуальная 978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гараж, 55,3кв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807" w:type="dxa"/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квартира, 60,9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земельный участок, индивидуальная 978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гараж, 55,3кв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992" w:type="dxa"/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квартира, 60,9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земельный участок, индивидуальная 978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гараж, 55,3кв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709" w:type="dxa"/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квартира, 60,9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земельный участок, индивидуальная 978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гараж, 55,3кв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квартира, 60,9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земельный участок, индивидуальная 978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гараж, 55,3кв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квартира, 60,9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земельный участок, индивидуальная 978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гараж, 55,3кв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квартира, 60,9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земельный участок, индивидуальная 978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гараж, 55,3кв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квартира, 60,9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земельный участок, индивидуальная 978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гараж, 55,3кв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квартира, 60,9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квартира, 60,9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гараж 36,0кв.м.,</w:t>
            </w:r>
          </w:p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гараж, 55,3кв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квартира, 60,9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гараж 36,0кв.м.,</w:t>
            </w:r>
          </w:p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гараж, 55,3кв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</w:tr>
      <w:tr w:rsidR="004E79A5" w:rsidRPr="00F33AE6" w:rsidTr="004E79A5">
        <w:trPr>
          <w:gridAfter w:val="1"/>
          <w:wAfter w:w="11" w:type="dxa"/>
          <w:trHeight w:val="300"/>
        </w:trPr>
        <w:tc>
          <w:tcPr>
            <w:tcW w:w="2127" w:type="dxa"/>
            <w:tcBorders>
              <w:bottom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Срочные обязательства финансового характера</w:t>
            </w:r>
          </w:p>
        </w:tc>
        <w:tc>
          <w:tcPr>
            <w:tcW w:w="1177" w:type="dxa"/>
            <w:tcBorders>
              <w:bottom w:val="single" w:sz="4" w:space="0" w:color="auto"/>
            </w:tcBorders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4E79A5" w:rsidTr="004E79A5">
        <w:trPr>
          <w:gridAfter w:val="1"/>
          <w:wAfter w:w="11" w:type="dxa"/>
          <w:trHeight w:val="1223"/>
        </w:trPr>
        <w:tc>
          <w:tcPr>
            <w:tcW w:w="2127" w:type="dxa"/>
            <w:tcBorders>
              <w:top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ведения о недвижимом имуществе, транспортных средствах и иных ценных бумагах, отчужденных в течение отчетного </w:t>
            </w:r>
            <w:r>
              <w:rPr>
                <w:rFonts w:ascii="Times New Roman" w:hAnsi="Times New Roman" w:cs="Times New Roman"/>
              </w:rPr>
              <w:lastRenderedPageBreak/>
              <w:t>периода в результате безвозмездной сделки</w:t>
            </w:r>
          </w:p>
        </w:tc>
        <w:tc>
          <w:tcPr>
            <w:tcW w:w="1177" w:type="dxa"/>
            <w:tcBorders>
              <w:top w:val="single" w:sz="4" w:space="0" w:color="auto"/>
            </w:tcBorders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07" w:type="dxa"/>
            <w:tcBorders>
              <w:top w:val="single" w:sz="4" w:space="0" w:color="auto"/>
            </w:tcBorders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4E79A5" w:rsidRDefault="004E79A5" w:rsidP="004E79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4E79A5" w:rsidRDefault="004E79A5" w:rsidP="004E79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4E79A5" w:rsidRPr="00F33AE6" w:rsidTr="004E79A5">
        <w:trPr>
          <w:gridAfter w:val="1"/>
          <w:wAfter w:w="11" w:type="dxa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lastRenderedPageBreak/>
              <w:t>Примечание</w:t>
            </w:r>
          </w:p>
        </w:tc>
        <w:tc>
          <w:tcPr>
            <w:tcW w:w="1177" w:type="dxa"/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7" w:type="dxa"/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E79A5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E79A5" w:rsidRPr="00F33AE6" w:rsidRDefault="004E79A5" w:rsidP="004E79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E79A5" w:rsidRPr="00F33AE6" w:rsidRDefault="004E79A5" w:rsidP="004E79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E79A5" w:rsidRPr="00F33AE6" w:rsidRDefault="004E79A5" w:rsidP="004E79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E79A5" w:rsidRPr="00F33AE6" w:rsidRDefault="004E79A5" w:rsidP="004E79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E79A5" w:rsidRPr="00F33AE6" w:rsidRDefault="004E79A5" w:rsidP="004E79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E79A5" w:rsidRPr="00F33AE6" w:rsidRDefault="004E79A5" w:rsidP="004E79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E79A5" w:rsidRPr="00F33AE6" w:rsidRDefault="004E79A5" w:rsidP="004E79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E79A5" w:rsidRPr="00F33AE6" w:rsidRDefault="004E79A5" w:rsidP="004E79A5">
            <w:pPr>
              <w:rPr>
                <w:rFonts w:ascii="Times New Roman" w:hAnsi="Times New Roman" w:cs="Times New Roman"/>
              </w:rPr>
            </w:pPr>
          </w:p>
        </w:tc>
      </w:tr>
    </w:tbl>
    <w:p w:rsidR="00F7010B" w:rsidRDefault="00F7010B"/>
    <w:sectPr w:rsidR="00F7010B" w:rsidSect="004E79A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E79A5"/>
    <w:rsid w:val="004E79A5"/>
    <w:rsid w:val="00F70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9A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79A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367</Words>
  <Characters>2096</Characters>
  <Application>Microsoft Office Word</Application>
  <DocSecurity>0</DocSecurity>
  <Lines>17</Lines>
  <Paragraphs>4</Paragraphs>
  <ScaleCrop>false</ScaleCrop>
  <Company/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Бердяуш06</dc:creator>
  <cp:keywords/>
  <dc:description/>
  <cp:lastModifiedBy>Бердяуш06</cp:lastModifiedBy>
  <cp:revision>2</cp:revision>
  <dcterms:created xsi:type="dcterms:W3CDTF">2018-05-03T08:41:00Z</dcterms:created>
  <dcterms:modified xsi:type="dcterms:W3CDTF">2018-05-03T08:42:00Z</dcterms:modified>
</cp:coreProperties>
</file>