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B" w:rsidRDefault="00821FDB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ГОДОВОЙ ОТЧЕТ</w:t>
      </w:r>
    </w:p>
    <w:p w:rsidR="00D12902" w:rsidRDefault="00D12902" w:rsidP="00821F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CD69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C32FDF" w:rsidRPr="00CD6974">
        <w:rPr>
          <w:rFonts w:ascii="Times New Roman" w:eastAsia="Times New Roman" w:hAnsi="Times New Roman"/>
          <w:sz w:val="24"/>
          <w:szCs w:val="24"/>
          <w:lang w:eastAsia="ru-RU"/>
        </w:rPr>
        <w:t>и поддержка садоводства и огородничества</w:t>
      </w:r>
      <w:r w:rsidR="0041444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</w:t>
      </w:r>
      <w:r w:rsidR="001F28B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альном районе»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:rsidR="00821FDB" w:rsidRPr="00CD6974" w:rsidRDefault="00821FDB" w:rsidP="00821F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C32FDF" w:rsidRPr="00CD6974">
        <w:rPr>
          <w:rFonts w:ascii="Times New Roman" w:eastAsia="Times New Roman" w:hAnsi="Times New Roman"/>
          <w:sz w:val="24"/>
          <w:szCs w:val="24"/>
          <w:lang w:eastAsia="ru-RU"/>
        </w:rPr>
        <w:t>и поддержка садоводства и огородничества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</w:t>
      </w:r>
      <w:r w:rsidR="001F28B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районе»   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Управление строительства и архитектуры Администра</w:t>
      </w:r>
      <w:bookmarkStart w:id="0" w:name="_GoBack"/>
      <w:bookmarkEnd w:id="0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ции </w:t>
      </w:r>
      <w:proofErr w:type="spell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Отчетный период (срок реализации прог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 xml:space="preserve">раммы): 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2020-2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A34353" w:rsidRPr="00CD69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28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развитию сельского хозяйства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строительства и архитектуры Администрации </w:t>
      </w:r>
      <w:proofErr w:type="spell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Чванова Эль</w:t>
      </w:r>
      <w:r w:rsidR="00F33692">
        <w:rPr>
          <w:rFonts w:ascii="Times New Roman" w:eastAsia="Times New Roman" w:hAnsi="Times New Roman"/>
          <w:sz w:val="24"/>
          <w:szCs w:val="24"/>
          <w:lang w:eastAsia="ru-RU"/>
        </w:rPr>
        <w:t xml:space="preserve">вира </w:t>
      </w:r>
      <w:proofErr w:type="spellStart"/>
      <w:r w:rsidR="00F33692">
        <w:rPr>
          <w:rFonts w:ascii="Times New Roman" w:eastAsia="Times New Roman" w:hAnsi="Times New Roman"/>
          <w:sz w:val="24"/>
          <w:szCs w:val="24"/>
          <w:lang w:eastAsia="ru-RU"/>
        </w:rPr>
        <w:t>Адгамовна</w:t>
      </w:r>
      <w:proofErr w:type="spellEnd"/>
      <w:r w:rsidR="00F33692">
        <w:rPr>
          <w:rFonts w:ascii="Times New Roman" w:eastAsia="Times New Roman" w:hAnsi="Times New Roman"/>
          <w:sz w:val="24"/>
          <w:szCs w:val="24"/>
          <w:lang w:eastAsia="ru-RU"/>
        </w:rPr>
        <w:t>, 4-07-802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ch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satka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6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6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М.Л. Толкачева</w:t>
      </w: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291" w:rsidRPr="00CD6974" w:rsidRDefault="005C6291" w:rsidP="005669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291" w:rsidRPr="00CD6974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40" w:rsidRPr="00CD6974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</w:t>
      </w:r>
      <w:r w:rsidR="0016780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167808" w:rsidRPr="00CD6974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:rsidR="00FF02F8" w:rsidRPr="00CD6974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"/>
    </w:p>
    <w:p w:rsidR="005C6291" w:rsidRPr="00CD6974" w:rsidRDefault="00535ED6" w:rsidP="005C6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7AE3" w:rsidRPr="00CD69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6291" w:rsidRPr="001F28B4">
        <w:rPr>
          <w:rFonts w:ascii="Times New Roman" w:hAnsi="Times New Roman"/>
          <w:bCs/>
          <w:color w:val="000000"/>
          <w:sz w:val="24"/>
          <w:szCs w:val="24"/>
        </w:rPr>
        <w:t>ОСНОВНЫЕ ЦЕЛИ И ЗАДАЧИ МУНИЦИПАЛЬНОЙ ПРОГРАММЫ</w:t>
      </w:r>
    </w:p>
    <w:p w:rsidR="005C6291" w:rsidRPr="00CD6974" w:rsidRDefault="005C6291" w:rsidP="005C6291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Целью данной программы является: </w:t>
      </w:r>
      <w:r w:rsidR="00C32FDF" w:rsidRPr="00CD6974">
        <w:rPr>
          <w:rFonts w:ascii="Times New Roman" w:hAnsi="Times New Roman"/>
          <w:sz w:val="24"/>
          <w:szCs w:val="24"/>
        </w:rPr>
        <w:t>Создание экономических у</w:t>
      </w:r>
      <w:r w:rsidR="008E3BA0" w:rsidRPr="00CD6974">
        <w:rPr>
          <w:rFonts w:ascii="Times New Roman" w:hAnsi="Times New Roman"/>
          <w:sz w:val="24"/>
          <w:szCs w:val="24"/>
        </w:rPr>
        <w:t>с</w:t>
      </w:r>
      <w:r w:rsidR="00C32FDF" w:rsidRPr="00CD6974">
        <w:rPr>
          <w:rFonts w:ascii="Times New Roman" w:hAnsi="Times New Roman"/>
          <w:sz w:val="24"/>
          <w:szCs w:val="24"/>
        </w:rPr>
        <w:t xml:space="preserve">ловий устойчивого развития садоводства и огородничества в </w:t>
      </w:r>
      <w:proofErr w:type="spellStart"/>
      <w:r w:rsidR="00C32FDF" w:rsidRPr="00CD6974">
        <w:rPr>
          <w:rFonts w:ascii="Times New Roman" w:hAnsi="Times New Roman"/>
          <w:sz w:val="24"/>
          <w:szCs w:val="24"/>
        </w:rPr>
        <w:t>Саткин</w:t>
      </w:r>
      <w:r w:rsidR="008E3BA0" w:rsidRPr="00CD6974">
        <w:rPr>
          <w:rFonts w:ascii="Times New Roman" w:hAnsi="Times New Roman"/>
          <w:sz w:val="24"/>
          <w:szCs w:val="24"/>
        </w:rPr>
        <w:t>с</w:t>
      </w:r>
      <w:r w:rsidR="00C32FDF" w:rsidRPr="00CD6974">
        <w:rPr>
          <w:rFonts w:ascii="Times New Roman" w:hAnsi="Times New Roman"/>
          <w:sz w:val="24"/>
          <w:szCs w:val="24"/>
        </w:rPr>
        <w:t>ком</w:t>
      </w:r>
      <w:proofErr w:type="spellEnd"/>
      <w:r w:rsidR="00C32FDF" w:rsidRPr="00CD6974">
        <w:rPr>
          <w:rFonts w:ascii="Times New Roman" w:hAnsi="Times New Roman"/>
          <w:sz w:val="24"/>
          <w:szCs w:val="24"/>
        </w:rPr>
        <w:t xml:space="preserve"> муниципальном районе. </w:t>
      </w:r>
    </w:p>
    <w:p w:rsidR="005C6291" w:rsidRPr="00CD6974" w:rsidRDefault="005C6291" w:rsidP="00C32FD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>Основные   задачи, необходимые для достижения поставленной цели программы:</w:t>
      </w:r>
    </w:p>
    <w:p w:rsidR="005C6291" w:rsidRPr="00CD6974" w:rsidRDefault="005C6291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- </w:t>
      </w:r>
      <w:r w:rsidR="00C32FDF" w:rsidRPr="00CD6974">
        <w:rPr>
          <w:rFonts w:ascii="Times New Roman" w:hAnsi="Times New Roman"/>
          <w:sz w:val="24"/>
          <w:szCs w:val="24"/>
        </w:rPr>
        <w:t xml:space="preserve">создание  условий  функционирования </w:t>
      </w:r>
      <w:r w:rsidR="00CD6974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r w:rsidR="00C32FDF" w:rsidRPr="00CD6974">
        <w:rPr>
          <w:rFonts w:ascii="Times New Roman" w:hAnsi="Times New Roman"/>
          <w:sz w:val="24"/>
          <w:szCs w:val="24"/>
        </w:rPr>
        <w:t>товариществ</w:t>
      </w:r>
    </w:p>
    <w:p w:rsidR="00B11551" w:rsidRDefault="00C32FDF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- развитие инфраструктуры, восстановление и содержание инженерного обеспечения, благоустройство </w:t>
      </w:r>
      <w:r w:rsidR="00B11551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r w:rsidR="00B11551" w:rsidRPr="00CD6974">
        <w:rPr>
          <w:rFonts w:ascii="Times New Roman" w:hAnsi="Times New Roman"/>
          <w:sz w:val="24"/>
          <w:szCs w:val="24"/>
        </w:rPr>
        <w:t>товариществ</w:t>
      </w:r>
    </w:p>
    <w:p w:rsidR="00C32FDF" w:rsidRPr="00CD6974" w:rsidRDefault="00CD6974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повышения</w:t>
      </w:r>
      <w:r w:rsidR="00C32FDF" w:rsidRPr="00CD6974">
        <w:rPr>
          <w:rFonts w:ascii="Times New Roman" w:hAnsi="Times New Roman"/>
          <w:sz w:val="24"/>
          <w:szCs w:val="24"/>
        </w:rPr>
        <w:t xml:space="preserve"> эффективности функционирования </w:t>
      </w:r>
      <w:r w:rsidR="00B11551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r w:rsidR="00B11551" w:rsidRPr="00CD6974">
        <w:rPr>
          <w:rFonts w:ascii="Times New Roman" w:hAnsi="Times New Roman"/>
          <w:sz w:val="24"/>
          <w:szCs w:val="24"/>
        </w:rPr>
        <w:t>товариществ</w:t>
      </w:r>
      <w:r w:rsidR="00C32FDF" w:rsidRPr="00CD6974">
        <w:rPr>
          <w:rFonts w:ascii="Times New Roman" w:hAnsi="Times New Roman"/>
          <w:sz w:val="24"/>
          <w:szCs w:val="24"/>
        </w:rPr>
        <w:t xml:space="preserve"> путем оказания финансовой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5C6291" w:rsidRPr="00CD6974" w:rsidRDefault="005C6291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>К индикативным показателям программы относятся:</w:t>
      </w:r>
    </w:p>
    <w:p w:rsidR="005C6291" w:rsidRPr="00CD6974" w:rsidRDefault="005C6291" w:rsidP="00821FDB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1) </w:t>
      </w:r>
      <w:r w:rsidR="00C61A79" w:rsidRPr="00CD6974">
        <w:rPr>
          <w:rFonts w:ascii="Times New Roman" w:hAnsi="Times New Roman"/>
          <w:sz w:val="24"/>
          <w:szCs w:val="24"/>
        </w:rPr>
        <w:t>Количество садоводческих некоммерче</w:t>
      </w:r>
      <w:r w:rsidR="00CD6974">
        <w:rPr>
          <w:rFonts w:ascii="Times New Roman" w:hAnsi="Times New Roman"/>
          <w:sz w:val="24"/>
          <w:szCs w:val="24"/>
        </w:rPr>
        <w:t>с</w:t>
      </w:r>
      <w:r w:rsidR="00C61A79" w:rsidRPr="00CD6974">
        <w:rPr>
          <w:rFonts w:ascii="Times New Roman" w:hAnsi="Times New Roman"/>
          <w:sz w:val="24"/>
          <w:szCs w:val="24"/>
        </w:rPr>
        <w:t>ких товариществ, получивших государственную поддержку в году предоставления иных межбюджетных трансфертов (единиц)</w:t>
      </w:r>
    </w:p>
    <w:p w:rsidR="00167808" w:rsidRPr="00CD6974" w:rsidRDefault="00167808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bookmarkEnd w:id="1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1843"/>
        <w:gridCol w:w="2976"/>
        <w:gridCol w:w="2694"/>
      </w:tblGrid>
      <w:tr w:rsidR="00167808" w:rsidRPr="00CD6974" w:rsidTr="0053372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  <w:proofErr w:type="gramEnd"/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отдельных мероприятий </w:t>
            </w: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вклада </w:t>
            </w: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CD6974" w:rsidTr="0053372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  <w:proofErr w:type="gramEnd"/>
          </w:p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808" w:rsidRPr="00CD6974" w:rsidTr="0053372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3BA0" w:rsidRPr="00CD6974" w:rsidRDefault="00167808" w:rsidP="008E3BA0">
            <w:pPr>
              <w:suppressAutoHyphens/>
              <w:spacing w:before="120" w:after="120" w:line="36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E3BA0" w:rsidRPr="00CD69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E3BA0" w:rsidRPr="00CD6974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="008E3BA0" w:rsidRPr="00CD6974">
              <w:rPr>
                <w:rFonts w:ascii="Times New Roman" w:hAnsi="Times New Roman"/>
                <w:sz w:val="24"/>
                <w:szCs w:val="24"/>
              </w:rPr>
              <w:t xml:space="preserve"> экономических условий устойчивого развития садоводства и огородничества в </w:t>
            </w:r>
            <w:proofErr w:type="spellStart"/>
            <w:r w:rsidR="008E3BA0" w:rsidRPr="00CD6974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="008E3BA0" w:rsidRPr="00CD697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районе. </w:t>
            </w:r>
          </w:p>
          <w:p w:rsidR="00167808" w:rsidRPr="00CD6974" w:rsidRDefault="00167808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382" w:rsidRPr="00CD6974" w:rsidTr="0098422A">
        <w:trPr>
          <w:trHeight w:val="4301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CD6974" w:rsidRDefault="00405382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="00C61A79" w:rsidRPr="00CD6974">
              <w:rPr>
                <w:rFonts w:ascii="Times New Roman" w:hAnsi="Times New Roman"/>
                <w:sz w:val="24"/>
                <w:szCs w:val="24"/>
              </w:rPr>
              <w:t>и поддержка садоводства и  огородничества в</w:t>
            </w:r>
            <w:r w:rsidR="0070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6974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CD697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405382" w:rsidRPr="00CD6974" w:rsidRDefault="00405382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CD6974" w:rsidRDefault="00405382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1:Обеспечение высоких темпов развития АПК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82" w:rsidRPr="00CD6974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Индикатор </w:t>
            </w:r>
            <w:r w:rsidRPr="00CD69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CD6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61A79" w:rsidRPr="00CD6974" w:rsidRDefault="00C61A79" w:rsidP="00C61A79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 xml:space="preserve"> Количество садоводческих некоммерче</w:t>
            </w:r>
            <w:r w:rsidR="00706564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>ких товариществ, получивших государственную поддержку в году предоставления иных межбюджетных трансфертов (единиц)</w:t>
            </w:r>
          </w:p>
          <w:p w:rsidR="00405382" w:rsidRPr="00CD6974" w:rsidRDefault="00405382" w:rsidP="00DA61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A612D" w:rsidRPr="00CD6974" w:rsidRDefault="00C61A79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данного</w:t>
            </w:r>
            <w:r w:rsidR="00405382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катора 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обеспечивает:</w:t>
            </w:r>
          </w:p>
          <w:p w:rsidR="00405382" w:rsidRPr="00CD6974" w:rsidRDefault="00DA612D" w:rsidP="00C6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1A7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садоводам </w:t>
            </w:r>
            <w:proofErr w:type="spellStart"/>
            <w:r w:rsidR="00C61A7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C61A7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167808" w:rsidRPr="00CD6974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12D" w:rsidRPr="00CD6974" w:rsidRDefault="00CC1787" w:rsidP="00CD69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CD6974">
          <w:rPr>
            <w:rFonts w:ascii="Times New Roman" w:eastAsia="Times New Roman" w:hAnsi="Times New Roman"/>
            <w:sz w:val="24"/>
            <w:szCs w:val="24"/>
            <w:lang w:eastAsia="ru-RU"/>
          </w:rPr>
          <w:t>таблице 2</w:t>
        </w:r>
      </w:hyperlink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значения по которым не достигнуты).</w:t>
      </w:r>
      <w:proofErr w:type="gramEnd"/>
    </w:p>
    <w:p w:rsidR="008E3BA0" w:rsidRPr="00CD6974" w:rsidRDefault="008E3BA0" w:rsidP="00CD6974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1787" w:rsidRPr="00CD6974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  <w:r w:rsidR="003863B2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1"/>
        <w:gridCol w:w="1133"/>
        <w:gridCol w:w="992"/>
        <w:gridCol w:w="993"/>
        <w:gridCol w:w="992"/>
        <w:gridCol w:w="2410"/>
      </w:tblGrid>
      <w:tr w:rsidR="00CC1787" w:rsidRPr="00CD6974" w:rsidTr="00140DE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CC1787" w:rsidRPr="00CD6974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отчетному</w:t>
            </w:r>
            <w:r w:rsidRPr="00CD6974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CD6974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CD6974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CD6974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CD6974" w:rsidRDefault="00CC1787" w:rsidP="008E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455BEB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поддержка садоводства и огородничества 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</w:t>
            </w:r>
            <w:r w:rsidR="00140DEE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</w:t>
            </w:r>
            <w:r w:rsidR="00140DEE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="00455BEB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C1787" w:rsidRPr="00CD6974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CD6974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1:</w:t>
            </w:r>
          </w:p>
          <w:p w:rsidR="00CC1787" w:rsidRPr="00CD6974" w:rsidRDefault="008E3BA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>Количество садоводческих некоммерче</w:t>
            </w:r>
            <w:r w:rsidR="00F76E52" w:rsidRPr="00CD6974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 xml:space="preserve">ких товариществ, получивших государственную поддержку в году предоставления иных межбюджетных трансфертов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8E3BA0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1F28B4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F33692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CD6974" w:rsidRDefault="008E3BA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CD6974" w:rsidRDefault="008E3BA0" w:rsidP="008E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7D5799" w:rsidRDefault="007D5799" w:rsidP="00CD697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CF" w:rsidRPr="00106DCF" w:rsidRDefault="00106DCF" w:rsidP="0056691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D7E40" w:rsidRPr="00566912" w:rsidRDefault="006D7E40" w:rsidP="0056691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566912">
        <w:rPr>
          <w:rFonts w:ascii="Times New Roman" w:eastAsia="Times New Roman" w:hAnsi="Times New Roman"/>
          <w:sz w:val="24"/>
          <w:szCs w:val="18"/>
          <w:lang w:eastAsia="ru-RU"/>
        </w:rPr>
        <w:lastRenderedPageBreak/>
        <w:t>РАЗДЕЛ</w:t>
      </w:r>
      <w:r w:rsidR="00167808" w:rsidRPr="00566912">
        <w:rPr>
          <w:rFonts w:ascii="Times New Roman" w:eastAsia="Times New Roman" w:hAnsi="Times New Roman"/>
          <w:sz w:val="24"/>
          <w:szCs w:val="18"/>
          <w:lang w:eastAsia="ru-RU"/>
        </w:rPr>
        <w:t xml:space="preserve"> 2.</w:t>
      </w:r>
    </w:p>
    <w:p w:rsidR="003863B2" w:rsidRPr="00566912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566912">
        <w:rPr>
          <w:rFonts w:ascii="Times New Roman" w:eastAsia="Times New Roman" w:hAnsi="Times New Roman"/>
          <w:sz w:val="24"/>
          <w:szCs w:val="18"/>
          <w:lang w:eastAsia="ru-RU"/>
        </w:rPr>
        <w:t xml:space="preserve">Перечень мероприятий муниципальной программы, </w:t>
      </w:r>
    </w:p>
    <w:p w:rsidR="003863B2" w:rsidRPr="00566912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proofErr w:type="gramStart"/>
      <w:r w:rsidRPr="00566912">
        <w:rPr>
          <w:rFonts w:ascii="Times New Roman" w:eastAsia="Times New Roman" w:hAnsi="Times New Roman"/>
          <w:sz w:val="24"/>
          <w:szCs w:val="18"/>
          <w:lang w:eastAsia="ru-RU"/>
        </w:rPr>
        <w:t>реализация</w:t>
      </w:r>
      <w:proofErr w:type="gramEnd"/>
      <w:r w:rsidRPr="00566912">
        <w:rPr>
          <w:rFonts w:ascii="Times New Roman" w:eastAsia="Times New Roman" w:hAnsi="Times New Roman"/>
          <w:sz w:val="24"/>
          <w:szCs w:val="18"/>
          <w:lang w:eastAsia="ru-RU"/>
        </w:rPr>
        <w:t xml:space="preserve"> которых предусмотрена в отчетном году</w:t>
      </w:r>
    </w:p>
    <w:p w:rsidR="005410FD" w:rsidRPr="00566912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5404CA" w:rsidRPr="00566912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18"/>
          <w:lang w:eastAsia="ru-RU"/>
        </w:rPr>
      </w:pPr>
      <w:bookmarkStart w:id="2" w:name="sub_400"/>
      <w:r w:rsidRPr="00566912">
        <w:rPr>
          <w:rFonts w:ascii="Times New Roman" w:eastAsia="Times New Roman" w:hAnsi="Times New Roman"/>
          <w:sz w:val="24"/>
          <w:szCs w:val="18"/>
          <w:lang w:eastAsia="ru-RU"/>
        </w:rPr>
        <w:t>Т</w:t>
      </w:r>
      <w:r w:rsidR="005404CA" w:rsidRPr="00566912">
        <w:rPr>
          <w:rFonts w:ascii="Times New Roman" w:eastAsia="Times New Roman" w:hAnsi="Times New Roman"/>
          <w:sz w:val="24"/>
          <w:szCs w:val="18"/>
          <w:lang w:eastAsia="ru-RU"/>
        </w:rPr>
        <w:t>аблица 3</w:t>
      </w:r>
      <w:r w:rsidR="006D7E40" w:rsidRPr="00566912">
        <w:rPr>
          <w:rFonts w:ascii="Times New Roman" w:eastAsia="Times New Roman" w:hAnsi="Times New Roman"/>
          <w:sz w:val="24"/>
          <w:szCs w:val="18"/>
          <w:lang w:eastAsia="ru-RU"/>
        </w:rPr>
        <w:t>.</w:t>
      </w:r>
      <w:r w:rsidR="008F52F2" w:rsidRPr="00566912">
        <w:rPr>
          <w:rFonts w:ascii="Times New Roman" w:eastAsia="Times New Roman" w:hAnsi="Times New Roman"/>
          <w:sz w:val="24"/>
          <w:szCs w:val="18"/>
          <w:lang w:eastAsia="ru-RU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141"/>
        <w:gridCol w:w="852"/>
        <w:gridCol w:w="282"/>
        <w:gridCol w:w="710"/>
        <w:gridCol w:w="424"/>
        <w:gridCol w:w="568"/>
        <w:gridCol w:w="566"/>
        <w:gridCol w:w="852"/>
        <w:gridCol w:w="990"/>
        <w:gridCol w:w="142"/>
        <w:gridCol w:w="992"/>
      </w:tblGrid>
      <w:tr w:rsidR="005404CA" w:rsidRPr="00566912" w:rsidTr="00566912">
        <w:trPr>
          <w:tblHeader/>
        </w:trPr>
        <w:tc>
          <w:tcPr>
            <w:tcW w:w="709" w:type="dxa"/>
            <w:vMerge w:val="restart"/>
          </w:tcPr>
          <w:bookmarkEnd w:id="2"/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  <w:r w:rsidRPr="00566912">
              <w:rPr>
                <w:rStyle w:val="ab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мероприятий 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3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4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50" w:type="dxa"/>
            <w:gridSpan w:val="4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</w:t>
            </w:r>
            <w:r w:rsidRPr="00566912">
              <w:rPr>
                <w:rStyle w:val="ab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992" w:type="dxa"/>
            <w:vMerge w:val="restart"/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Выполнено/</w:t>
            </w:r>
          </w:p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5404CA" w:rsidRPr="00566912" w:rsidTr="00566912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04CA" w:rsidRPr="0056691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096" w:rsidRPr="00566912" w:rsidTr="00566912">
        <w:trPr>
          <w:trHeight w:val="864"/>
          <w:tblHeader/>
        </w:trPr>
        <w:tc>
          <w:tcPr>
            <w:tcW w:w="10773" w:type="dxa"/>
            <w:gridSpan w:val="15"/>
            <w:shd w:val="pct25" w:color="5B9BD5" w:fill="auto"/>
          </w:tcPr>
          <w:p w:rsidR="00CD6974" w:rsidRPr="00566912" w:rsidRDefault="007D5799" w:rsidP="00CD6974">
            <w:pPr>
              <w:suppressAutoHyphens/>
              <w:spacing w:before="120" w:after="12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912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8E3BA0" w:rsidRPr="00566912">
              <w:rPr>
                <w:rFonts w:ascii="Times New Roman" w:hAnsi="Times New Roman"/>
                <w:sz w:val="20"/>
                <w:szCs w:val="20"/>
              </w:rPr>
              <w:t xml:space="preserve">Создание экономических условий устойчивого развития садоводства и огородничества в </w:t>
            </w:r>
            <w:proofErr w:type="spellStart"/>
            <w:r w:rsidR="008E3BA0" w:rsidRPr="00566912">
              <w:rPr>
                <w:rFonts w:ascii="Times New Roman" w:hAnsi="Times New Roman"/>
                <w:sz w:val="20"/>
                <w:szCs w:val="20"/>
              </w:rPr>
              <w:t>Саткинском</w:t>
            </w:r>
            <w:proofErr w:type="spellEnd"/>
            <w:r w:rsidR="008E3BA0" w:rsidRPr="00566912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районе.</w:t>
            </w:r>
          </w:p>
        </w:tc>
      </w:tr>
      <w:tr w:rsidR="005D584F" w:rsidRPr="00566912" w:rsidTr="00566912">
        <w:trPr>
          <w:tblHeader/>
        </w:trPr>
        <w:tc>
          <w:tcPr>
            <w:tcW w:w="709" w:type="dxa"/>
          </w:tcPr>
          <w:p w:rsidR="005D584F" w:rsidRPr="0056691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D584F" w:rsidRPr="00566912" w:rsidRDefault="007D5799" w:rsidP="007D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поддержки СНТ на возмещение расходов, связанных с ремонтными работами по развитию инженерного обеспечения территорий (организация строительства и ремонт дорог, сетей электро-газ</w:t>
            </w:r>
            <w:proofErr w:type="gramStart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водоснабжения, инженерных конструкций и связи) и на инженерное обеспечение СНТ</w:t>
            </w:r>
          </w:p>
        </w:tc>
        <w:tc>
          <w:tcPr>
            <w:tcW w:w="709" w:type="dxa"/>
          </w:tcPr>
          <w:p w:rsidR="005D584F" w:rsidRPr="0056691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</w:t>
            </w:r>
            <w:r w:rsidR="008E3BA0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  <w:gridSpan w:val="2"/>
          </w:tcPr>
          <w:p w:rsidR="005D584F" w:rsidRPr="00566912" w:rsidRDefault="00554C8C" w:rsidP="001F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  <w:r w:rsidR="005D584F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1F28B4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D584F" w:rsidRPr="00566912" w:rsidRDefault="00673680" w:rsidP="001F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5D584F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D584F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1F28B4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D584F" w:rsidRPr="00566912" w:rsidRDefault="00F33692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22</w:t>
            </w:r>
            <w:r w:rsidR="00367FA1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5D584F" w:rsidRPr="00566912" w:rsidRDefault="00E73A5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05.12.2022 г.</w:t>
            </w:r>
          </w:p>
        </w:tc>
        <w:tc>
          <w:tcPr>
            <w:tcW w:w="852" w:type="dxa"/>
          </w:tcPr>
          <w:p w:rsidR="005D584F" w:rsidRPr="00566912" w:rsidRDefault="009B408C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5D584F" w:rsidRPr="00566912" w:rsidRDefault="007D5799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5D584F" w:rsidRPr="0056691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D5096" w:rsidRPr="00566912" w:rsidTr="00566912">
        <w:trPr>
          <w:tblHeader/>
        </w:trPr>
        <w:tc>
          <w:tcPr>
            <w:tcW w:w="10773" w:type="dxa"/>
            <w:gridSpan w:val="15"/>
            <w:shd w:val="pct25" w:color="5B9BD5" w:fill="auto"/>
          </w:tcPr>
          <w:p w:rsidR="00FD5096" w:rsidRPr="0056691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0FD" w:rsidRPr="00566912" w:rsidTr="00566912">
        <w:tc>
          <w:tcPr>
            <w:tcW w:w="10773" w:type="dxa"/>
            <w:gridSpan w:val="15"/>
          </w:tcPr>
          <w:p w:rsidR="005410FD" w:rsidRPr="00566912" w:rsidRDefault="005410F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10FD" w:rsidRPr="00566912" w:rsidRDefault="005410FD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 w:rsidR="007D5799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из них: выполненных - </w:t>
            </w:r>
            <w:r w:rsidR="007D5799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невыполненных – </w:t>
            </w:r>
            <w:r w:rsidR="00642315"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6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404CA" w:rsidRPr="00CD6974" w:rsidRDefault="005404CA" w:rsidP="00B6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F2" w:rsidRPr="00CD6974" w:rsidRDefault="008F52F2" w:rsidP="0064231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F2" w:rsidRPr="00CD6974" w:rsidRDefault="008F52F2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F2" w:rsidRPr="00CD6974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Подраздел 2.1. </w:t>
      </w:r>
    </w:p>
    <w:p w:rsidR="00167808" w:rsidRPr="00CD6974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:rsidR="007D5799" w:rsidRPr="00106DCF" w:rsidRDefault="00642315" w:rsidP="00106DC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Мероприятия</w:t>
      </w:r>
      <w:r w:rsidR="00706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98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выполнены.</w:t>
      </w:r>
    </w:p>
    <w:p w:rsidR="007D5799" w:rsidRPr="00CD6974" w:rsidRDefault="007D5799" w:rsidP="00CD69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799" w:rsidRPr="00CD6974" w:rsidRDefault="007D5799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</w:p>
    <w:p w:rsidR="00167808" w:rsidRPr="00CD6974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D87" w:rsidRPr="00CD6974" w:rsidRDefault="00642315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  Б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юджетом </w:t>
      </w:r>
      <w:proofErr w:type="spell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D7F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28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="00A75D87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272DEB">
        <w:rPr>
          <w:rFonts w:ascii="Times New Roman" w:eastAsia="Times New Roman" w:hAnsi="Times New Roman"/>
          <w:sz w:val="24"/>
          <w:szCs w:val="24"/>
          <w:lang w:eastAsia="ru-RU"/>
        </w:rPr>
        <w:t>827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000,00 </w:t>
      </w:r>
      <w:r w:rsidR="00A75D87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 </w:t>
      </w:r>
    </w:p>
    <w:p w:rsidR="00B513C4" w:rsidRPr="00CD6974" w:rsidRDefault="00642315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областного бюджета –  </w:t>
      </w:r>
      <w:r w:rsidR="00272DEB">
        <w:rPr>
          <w:rFonts w:ascii="Times New Roman" w:eastAsia="Times New Roman" w:hAnsi="Times New Roman"/>
          <w:sz w:val="24"/>
          <w:szCs w:val="24"/>
          <w:lang w:eastAsia="ru-RU"/>
        </w:rPr>
        <w:t>527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000,00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:rsidR="00E017A3" w:rsidRPr="00CD6974" w:rsidRDefault="00182806" w:rsidP="00E017A3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513C4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а счет бюджета </w:t>
      </w:r>
      <w:proofErr w:type="spellStart"/>
      <w:r w:rsidR="00B513C4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</w:t>
      </w:r>
      <w:r w:rsidR="00642315" w:rsidRPr="00CD6974">
        <w:rPr>
          <w:rFonts w:ascii="Times New Roman" w:eastAsia="Times New Roman" w:hAnsi="Times New Roman"/>
          <w:sz w:val="24"/>
          <w:szCs w:val="24"/>
          <w:lang w:eastAsia="ru-RU"/>
        </w:rPr>
        <w:t>нского</w:t>
      </w:r>
      <w:proofErr w:type="spellEnd"/>
      <w:r w:rsidR="00642315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а – 3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00 000,00 </w:t>
      </w:r>
      <w:r w:rsidR="00642315" w:rsidRPr="00CD6974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:rsidR="00E017A3" w:rsidRPr="00CD6974" w:rsidRDefault="00E017A3" w:rsidP="00E017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F26" w:rsidRPr="00CD6974" w:rsidRDefault="005F7B2D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C1F26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аблица 4</w:t>
      </w:r>
      <w:r w:rsidR="00DD2298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1F26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CD6974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</w:t>
            </w:r>
            <w:proofErr w:type="gramEnd"/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FA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ресурсногообеспечния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фактического 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385322" w:rsidRPr="00CD6974" w:rsidTr="00F8104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EF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поддержка садоводства и огородничества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272DEB" w:rsidP="0075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="00C6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272DEB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="00C6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CD6974" w:rsidRDefault="00E017A3" w:rsidP="00C4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</w:t>
            </w:r>
            <w:proofErr w:type="gramEnd"/>
            <w:r w:rsidR="00706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385322" w:rsidRPr="00CD6974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272DEB" w:rsidP="0027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  <w:r w:rsidR="00C6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272DEB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  <w:r w:rsidR="00C6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C620E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3318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C620E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3318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5799" w:rsidRPr="00CD6974" w:rsidRDefault="007D5799" w:rsidP="00A503F5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700"/>
    </w:p>
    <w:p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 4.</w:t>
      </w:r>
    </w:p>
    <w:p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BC5FC5" w:rsidRPr="00CD6974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D73" w:rsidRPr="00CD6974" w:rsidRDefault="0043773A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1. Муниципальная программа «</w:t>
      </w:r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800FB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поддержка садоводства и огородничества </w:t>
      </w:r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6D7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</w:t>
      </w:r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ФЗ от 29.07.2017 г. № 217 - </w:t>
      </w:r>
      <w:r w:rsidR="00800FBC" w:rsidRPr="00CD6974">
        <w:rPr>
          <w:rFonts w:ascii="Times New Roman" w:eastAsia="Times New Roman" w:hAnsi="Times New Roman"/>
          <w:sz w:val="24"/>
          <w:szCs w:val="24"/>
          <w:lang w:eastAsia="ru-RU"/>
        </w:rPr>
        <w:t>ФЗ «О ведении гражданами садоводства и огородничества для  собственных нужд и о внесении изменений в отдельные законодательные акты Российской Федерации».</w:t>
      </w:r>
    </w:p>
    <w:p w:rsidR="009109D0" w:rsidRPr="00CD6974" w:rsidRDefault="002B46BA" w:rsidP="009109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Муниципальная программа ««Развитие и поддержка садоводства и огородничества  в </w:t>
      </w:r>
      <w:proofErr w:type="spellStart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 разработана в соответствии с 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109D0" w:rsidRPr="00CD6974">
        <w:rPr>
          <w:rFonts w:ascii="Times New Roman" w:hAnsi="Times New Roman"/>
          <w:sz w:val="24"/>
          <w:szCs w:val="24"/>
          <w:lang w:eastAsia="ru-RU"/>
        </w:rPr>
        <w:t>Саткинс</w:t>
      </w:r>
      <w:r w:rsidR="000F0528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0F052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</w:t>
      </w:r>
      <w:r w:rsidR="00FF1214">
        <w:rPr>
          <w:rFonts w:ascii="Times New Roman" w:hAnsi="Times New Roman"/>
          <w:sz w:val="24"/>
          <w:szCs w:val="24"/>
          <w:lang w:eastAsia="ru-RU"/>
        </w:rPr>
        <w:t>23.12.2020</w:t>
      </w:r>
      <w:r w:rsidR="00C620E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F1214">
        <w:rPr>
          <w:rFonts w:ascii="Times New Roman" w:hAnsi="Times New Roman"/>
          <w:sz w:val="24"/>
          <w:szCs w:val="24"/>
          <w:lang w:eastAsia="ru-RU"/>
        </w:rPr>
        <w:t xml:space="preserve"> 857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9109D0" w:rsidRPr="00CD6974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9109D0" w:rsidRPr="00CD69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 муниципальных программ </w:t>
      </w:r>
      <w:proofErr w:type="spellStart"/>
      <w:r w:rsidR="009109D0" w:rsidRPr="00CD6974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9109D0" w:rsidRPr="00CD697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поселения, их формировании и реализации</w:t>
      </w:r>
      <w:r w:rsidR="00C620EC">
        <w:rPr>
          <w:rFonts w:ascii="Times New Roman" w:hAnsi="Times New Roman"/>
          <w:sz w:val="24"/>
          <w:szCs w:val="24"/>
          <w:lang w:eastAsia="ru-RU"/>
        </w:rPr>
        <w:t>, новой редакции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>».</w:t>
      </w:r>
    </w:p>
    <w:p w:rsidR="009109D0" w:rsidRPr="00CD6974" w:rsidRDefault="002B46BA" w:rsidP="009109D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366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одовой отчет по выполнению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8E7BB2" w:rsidRDefault="008E7BB2" w:rsidP="00272DEB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 5.</w:t>
      </w:r>
    </w:p>
    <w:p w:rsidR="00295EF7" w:rsidRPr="00CD6974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:rsidR="00EB1255" w:rsidRPr="00CD6974" w:rsidRDefault="00EB125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7A3" w:rsidRPr="000F0528" w:rsidRDefault="00E017A3" w:rsidP="00E017A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F0528">
        <w:rPr>
          <w:rFonts w:ascii="Times New Roman" w:eastAsia="Times New Roman" w:hAnsi="Times New Roman"/>
          <w:lang w:eastAsia="ru-RU"/>
        </w:rPr>
        <w:t xml:space="preserve">Таблица 5. Сведения о внесенных изменениях в муниципальную программу «Развитие и поддержка садоводства и огородничества в  </w:t>
      </w:r>
      <w:proofErr w:type="spellStart"/>
      <w:r w:rsidRPr="000F0528">
        <w:rPr>
          <w:rFonts w:ascii="Times New Roman" w:eastAsia="Times New Roman" w:hAnsi="Times New Roman"/>
          <w:lang w:eastAsia="ru-RU"/>
        </w:rPr>
        <w:t>Саткинском</w:t>
      </w:r>
      <w:proofErr w:type="spellEnd"/>
      <w:r w:rsidRPr="000F0528">
        <w:rPr>
          <w:rFonts w:ascii="Times New Roman" w:eastAsia="Times New Roman" w:hAnsi="Times New Roman"/>
          <w:lang w:eastAsia="ru-RU"/>
        </w:rPr>
        <w:t xml:space="preserve"> м</w:t>
      </w:r>
      <w:r w:rsidR="00C620EC" w:rsidRPr="000F0528">
        <w:rPr>
          <w:rFonts w:ascii="Times New Roman" w:eastAsia="Times New Roman" w:hAnsi="Times New Roman"/>
          <w:lang w:eastAsia="ru-RU"/>
        </w:rPr>
        <w:t>униципальном районе»</w:t>
      </w:r>
      <w:r w:rsidR="00EA3206">
        <w:rPr>
          <w:rFonts w:ascii="Times New Roman" w:eastAsia="Times New Roman" w:hAnsi="Times New Roman"/>
          <w:lang w:eastAsia="ru-RU"/>
        </w:rPr>
        <w:t xml:space="preserve"> в 2022</w:t>
      </w:r>
      <w:r w:rsidR="008B6BDC" w:rsidRPr="000F0528">
        <w:rPr>
          <w:rFonts w:ascii="Times New Roman" w:eastAsia="Times New Roman" w:hAnsi="Times New Roman"/>
          <w:lang w:eastAsia="ru-RU"/>
        </w:rPr>
        <w:t xml:space="preserve"> году.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772"/>
        <w:gridCol w:w="3118"/>
        <w:gridCol w:w="3402"/>
      </w:tblGrid>
      <w:tr w:rsidR="00E017A3" w:rsidRPr="000F0528" w:rsidTr="00066BD1">
        <w:tc>
          <w:tcPr>
            <w:tcW w:w="597" w:type="dxa"/>
            <w:shd w:val="clear" w:color="auto" w:fill="auto"/>
            <w:vAlign w:val="center"/>
          </w:tcPr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(наименование, дата и номер)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Суть изменений </w:t>
            </w:r>
          </w:p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(краткое изложение)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Обоснование изменений</w:t>
            </w:r>
          </w:p>
          <w:p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(необходимость, преимущества)</w:t>
            </w:r>
          </w:p>
        </w:tc>
      </w:tr>
      <w:tr w:rsidR="00066BD1" w:rsidRPr="000F0528" w:rsidTr="00066BD1">
        <w:tc>
          <w:tcPr>
            <w:tcW w:w="597" w:type="dxa"/>
            <w:shd w:val="clear" w:color="auto" w:fill="auto"/>
          </w:tcPr>
          <w:p w:rsidR="00066BD1" w:rsidRPr="000F0528" w:rsidRDefault="00AB09E7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066BD1" w:rsidRPr="000F0528" w:rsidRDefault="00066BD1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</w:t>
            </w:r>
            <w:r w:rsidR="00DC7DB5">
              <w:rPr>
                <w:rFonts w:ascii="Times New Roman" w:eastAsia="Times New Roman" w:hAnsi="Times New Roman"/>
                <w:lang w:eastAsia="ru-RU"/>
              </w:rPr>
              <w:t xml:space="preserve">тановление администрации </w:t>
            </w:r>
            <w:proofErr w:type="spellStart"/>
            <w:r w:rsidR="00DC7DB5">
              <w:rPr>
                <w:rFonts w:ascii="Times New Roman" w:eastAsia="Times New Roman" w:hAnsi="Times New Roman"/>
                <w:lang w:eastAsia="ru-RU"/>
              </w:rPr>
              <w:t>Саткинс</w:t>
            </w:r>
            <w:r>
              <w:rPr>
                <w:rFonts w:ascii="Times New Roman" w:eastAsia="Times New Roman" w:hAnsi="Times New Roman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  <w:r w:rsidR="00992B9F">
              <w:rPr>
                <w:rFonts w:ascii="Times New Roman" w:eastAsia="Times New Roman" w:hAnsi="Times New Roman"/>
                <w:lang w:eastAsia="ru-RU"/>
              </w:rPr>
              <w:t xml:space="preserve"> № 78/1 от 14.02.2022</w:t>
            </w:r>
            <w:r w:rsidR="00AB09E7">
              <w:rPr>
                <w:rFonts w:ascii="Times New Roman" w:eastAsia="Times New Roman" w:hAnsi="Times New Roman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внесении изменений в программу, утвержденную постановлением № 588 от 15.07.2021»</w:t>
            </w:r>
          </w:p>
        </w:tc>
        <w:tc>
          <w:tcPr>
            <w:tcW w:w="3118" w:type="dxa"/>
            <w:shd w:val="clear" w:color="auto" w:fill="auto"/>
          </w:tcPr>
          <w:p w:rsidR="00066BD1" w:rsidRPr="000F0528" w:rsidRDefault="00066BD1" w:rsidP="00066BD1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6BD1">
              <w:rPr>
                <w:rFonts w:ascii="Times New Roman" w:eastAsia="Times New Roman" w:hAnsi="Times New Roman"/>
                <w:lang w:eastAsia="ru-RU"/>
              </w:rPr>
              <w:t>Финансирование мероприятий муниципальной программы на 2022 год из средств областного бюджета в сумме 527 000 рублей,</w:t>
            </w:r>
          </w:p>
        </w:tc>
        <w:tc>
          <w:tcPr>
            <w:tcW w:w="3402" w:type="dxa"/>
            <w:shd w:val="clear" w:color="auto" w:fill="auto"/>
          </w:tcPr>
          <w:p w:rsidR="00066BD1" w:rsidRDefault="00AB09E7" w:rsidP="004D3C3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Правительства ЧО от 14.02.2022г.  № 66-11</w:t>
            </w:r>
          </w:p>
          <w:p w:rsidR="00AB09E7" w:rsidRPr="000F0528" w:rsidRDefault="00AB09E7" w:rsidP="004D3C3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распределении в 2022 году иных межбюджетных трансфертов местным бюджетам на оказание поддержки СНТ№</w:t>
            </w:r>
          </w:p>
        </w:tc>
      </w:tr>
    </w:tbl>
    <w:p w:rsidR="00CD6974" w:rsidRPr="000F0528" w:rsidRDefault="00CD6974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lang w:eastAsia="ru-RU"/>
        </w:rPr>
      </w:pPr>
    </w:p>
    <w:p w:rsidR="008E7BB2" w:rsidRDefault="008E7BB2" w:rsidP="00566912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912" w:rsidRDefault="00566912" w:rsidP="00566912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298" w:rsidRPr="00CD6974" w:rsidRDefault="009D54FB" w:rsidP="00CD6974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5EF7" w:rsidRPr="00CD69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7F14" w:rsidRPr="00CD6974" w:rsidRDefault="00B27F14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EF7" w:rsidRPr="00CD6974" w:rsidRDefault="00295EF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еа</w:t>
      </w:r>
      <w:r w:rsidR="00DD2298" w:rsidRPr="00CD6974">
        <w:rPr>
          <w:rFonts w:ascii="Times New Roman" w:eastAsia="Times New Roman" w:hAnsi="Times New Roman"/>
          <w:sz w:val="24"/>
          <w:szCs w:val="24"/>
          <w:lang w:eastAsia="ru-RU"/>
        </w:rPr>
        <w:t>лизаци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D2298" w:rsidRPr="00CD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298" w:rsidRPr="00CD6974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24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CD6974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4"/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Степень достижения цели и решения задач муниципальной программы рассчитывается по формуле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CD6974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/>
            <w:color w:val="000000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СДмппз/Т</m:t>
            </m:r>
          </m:e>
        </m:nary>
      </m:oMath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следующим формулам: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формуле (2)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041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(2)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="00504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20</w:t>
      </w:r>
    </w:p>
    <w:p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(1):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0F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1,25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5"/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В случае невыполнения показателя значение принимается 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показателя. Значение принимается 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равным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</w:p>
    <w:p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1/1 = 1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A5D" w:rsidRPr="00CD6974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CE6DF5" wp14:editId="365D21AD">
            <wp:extent cx="1247775" cy="27622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CD6974" w:rsidRDefault="002B0A5D" w:rsidP="00973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 – количество показателей.</w:t>
      </w:r>
    </w:p>
    <w:p w:rsidR="00E75A13" w:rsidRPr="00CD6974" w:rsidRDefault="00B71147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формулы (4): ЭДО 1/1 = 1</w:t>
      </w:r>
    </w:p>
    <w:p w:rsidR="00E75A13" w:rsidRPr="00CD6974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042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E75A13" w:rsidRPr="00CD6974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(5):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EA3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827/827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FA7D7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028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Степень реализации мероприятий подпрограмм.</w:t>
      </w:r>
    </w:p>
    <w:bookmarkEnd w:id="7"/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реализации мероприятий муниципальной программы рассчитывается по следующей формуле (6):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М,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где: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муниципальной программы;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к реализации в отчетном году;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– общее количество мероприятий муниципальной программы, запланированных к реализации в отчетном году.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(6):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=</w:t>
      </w:r>
      <w:r w:rsidR="000F05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1/1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1,0</w:t>
      </w:r>
    </w:p>
    <w:p w:rsidR="002B0A5D" w:rsidRPr="00CD6974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6"/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k10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k11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k12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k13 х ЭДО,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достижения цели и решения задач муниципаль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оценки эффективности.</w:t>
      </w:r>
    </w:p>
    <w:p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(7):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0,7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56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FA7D7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367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56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3,8</w:t>
      </w:r>
    </w:p>
    <w:p w:rsidR="00E94268" w:rsidRDefault="00922D5B" w:rsidP="00E94268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Значение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 </w:t>
      </w:r>
      <w:proofErr w:type="spellStart"/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367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3,8</w:t>
      </w:r>
      <w:r w:rsidR="00367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66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2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</w:t>
      </w:r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367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некорректном соотношении показателей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06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2D5B" w:rsidRPr="00E94268" w:rsidRDefault="00E94268" w:rsidP="00E94268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Плановое значение показателя </w:t>
      </w:r>
      <w:r>
        <w:rPr>
          <w:rFonts w:ascii="Times New Roman" w:hAnsi="Times New Roman"/>
          <w:sz w:val="24"/>
          <w:szCs w:val="24"/>
        </w:rPr>
        <w:t>установлено</w:t>
      </w:r>
      <w:r w:rsidRPr="00E94268">
        <w:rPr>
          <w:rFonts w:ascii="Times New Roman" w:hAnsi="Times New Roman"/>
          <w:sz w:val="24"/>
          <w:szCs w:val="24"/>
        </w:rPr>
        <w:t xml:space="preserve"> согласно Приложению 3 «Методика распределения иных межбюджетных трансфертов местным бюджетам на оказание поддержки садоводческим некоммерческим товариществам, и правила их предоставления" к государственной программе Челябинской области «Развитие сельского хозяйства в Челябинской области», утвержденной постановлением Правительства Челябинской области от </w:t>
      </w:r>
      <w:r w:rsidRPr="00E94268">
        <w:rPr>
          <w:rFonts w:ascii="Times New Roman" w:hAnsi="Times New Roman"/>
          <w:sz w:val="24"/>
          <w:szCs w:val="24"/>
        </w:rPr>
        <w:lastRenderedPageBreak/>
        <w:t>23.12.2019 № 583-П.</w:t>
      </w:r>
      <w:bookmarkStart w:id="8" w:name="sub_1034"/>
    </w:p>
    <w:p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расчет эффективности реализации муниц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ипальн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t>и поддержка садоводства и огородничества</w:t>
      </w:r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Саткинском</w:t>
      </w:r>
      <w:proofErr w:type="spellEnd"/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7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FC5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показывает, 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что муниципальная программа р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еализована в 202</w:t>
      </w:r>
      <w:r w:rsidR="00241E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эффективно.</w:t>
      </w:r>
    </w:p>
    <w:p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04C" w:rsidRPr="00CD6974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F0A8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 Управления </w:t>
      </w:r>
    </w:p>
    <w:p w:rsidR="00D12902" w:rsidRPr="00CD6974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строительства и архитектуры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2D5B" w:rsidRPr="00CD6974">
        <w:rPr>
          <w:rFonts w:ascii="Times New Roman" w:eastAsia="Times New Roman" w:hAnsi="Times New Roman"/>
          <w:sz w:val="24"/>
          <w:szCs w:val="24"/>
          <w:lang w:eastAsia="ru-RU"/>
        </w:rPr>
        <w:t>М.Л. Толкачева</w:t>
      </w:r>
      <w:bookmarkEnd w:id="3"/>
      <w:bookmarkEnd w:id="8"/>
    </w:p>
    <w:p w:rsidR="00922D5B" w:rsidRPr="00CD6974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04C" w:rsidRPr="00CD6974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5B" w:rsidRPr="00CD6974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7F14" w:rsidRPr="00CD6974">
        <w:rPr>
          <w:rFonts w:ascii="Times New Roman" w:eastAsia="Times New Roman" w:hAnsi="Times New Roman"/>
          <w:sz w:val="24"/>
          <w:szCs w:val="24"/>
          <w:lang w:eastAsia="ru-RU"/>
        </w:rPr>
        <w:t>Э.А.Чванова</w:t>
      </w:r>
    </w:p>
    <w:p w:rsidR="006D41A4" w:rsidRPr="00CD6974" w:rsidRDefault="006D41A4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1E2" w:rsidRPr="00CD6974" w:rsidRDefault="000F052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28.02.202</w:t>
      </w:r>
      <w:r w:rsidR="00E9426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sectPr w:rsidR="00FA51E2" w:rsidRPr="00CD6974" w:rsidSect="006F1DEB">
      <w:footerReference w:type="default" r:id="rId11"/>
      <w:type w:val="continuous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6E" w:rsidRDefault="00D0636E" w:rsidP="00167808">
      <w:pPr>
        <w:spacing w:after="0" w:line="240" w:lineRule="auto"/>
      </w:pPr>
      <w:r>
        <w:separator/>
      </w:r>
    </w:p>
  </w:endnote>
  <w:endnote w:type="continuationSeparator" w:id="0">
    <w:p w:rsidR="00D0636E" w:rsidRDefault="00D0636E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6E" w:rsidRDefault="00D063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444">
      <w:rPr>
        <w:noProof/>
      </w:rPr>
      <w:t>8</w:t>
    </w:r>
    <w:r>
      <w:rPr>
        <w:noProof/>
      </w:rPr>
      <w:fldChar w:fldCharType="end"/>
    </w:r>
  </w:p>
  <w:p w:rsidR="00D0636E" w:rsidRDefault="00D06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6E" w:rsidRDefault="00D0636E" w:rsidP="00167808">
      <w:pPr>
        <w:spacing w:after="0" w:line="240" w:lineRule="auto"/>
      </w:pPr>
      <w:r>
        <w:separator/>
      </w:r>
    </w:p>
  </w:footnote>
  <w:footnote w:type="continuationSeparator" w:id="0">
    <w:p w:rsidR="00D0636E" w:rsidRDefault="00D0636E" w:rsidP="00167808">
      <w:pPr>
        <w:spacing w:after="0" w:line="240" w:lineRule="auto"/>
      </w:pPr>
      <w:r>
        <w:continuationSeparator/>
      </w:r>
    </w:p>
  </w:footnote>
  <w:footnote w:id="1">
    <w:p w:rsidR="00D0636E" w:rsidRPr="00CF7084" w:rsidRDefault="00D0636E" w:rsidP="00CC1787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Приводится фактическое значение показателя (индикатора) за год, предшествующий </w:t>
      </w:r>
      <w:proofErr w:type="gramStart"/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отчетному</w:t>
      </w:r>
      <w:proofErr w:type="gramEnd"/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</w:footnote>
  <w:footnote w:id="2">
    <w:p w:rsidR="00D0636E" w:rsidRDefault="00D0636E" w:rsidP="00CC1787">
      <w:pPr>
        <w:pStyle w:val="a9"/>
        <w:spacing w:line="360" w:lineRule="auto"/>
        <w:jc w:val="both"/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D0636E" w:rsidRPr="00CF7084" w:rsidRDefault="00D0636E" w:rsidP="005404CA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:rsidR="00D0636E" w:rsidRPr="00B61C82" w:rsidRDefault="00D0636E" w:rsidP="005404CA">
      <w:pPr>
        <w:pStyle w:val="a9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D6974">
        <w:rPr>
          <w:rStyle w:val="ab"/>
          <w:rFonts w:ascii="Times New Roman" w:hAnsi="Times New Roman"/>
          <w:color w:val="000000"/>
          <w:sz w:val="14"/>
          <w:szCs w:val="16"/>
        </w:rPr>
        <w:footnoteRef/>
      </w:r>
      <w:r w:rsidRPr="00CD6974">
        <w:rPr>
          <w:rFonts w:ascii="Times New Roman" w:eastAsia="Times New Roman" w:hAnsi="Times New Roman"/>
          <w:color w:val="000000"/>
          <w:sz w:val="14"/>
          <w:szCs w:val="16"/>
          <w:lang w:eastAsia="ru-RU"/>
        </w:rPr>
        <w:t xml:space="preserve">Предусмотрено в рамках плана реализации муниципальной программы, утвержденного ответственным исполнителем муниципальной </w:t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2"/>
    <w:rsid w:val="00024211"/>
    <w:rsid w:val="00031FD4"/>
    <w:rsid w:val="000340E1"/>
    <w:rsid w:val="00054F27"/>
    <w:rsid w:val="00055259"/>
    <w:rsid w:val="00066BD1"/>
    <w:rsid w:val="000A1884"/>
    <w:rsid w:val="000A2A09"/>
    <w:rsid w:val="000B2F6F"/>
    <w:rsid w:val="000C0FD7"/>
    <w:rsid w:val="000C1F26"/>
    <w:rsid w:val="000C44BA"/>
    <w:rsid w:val="000C7DFC"/>
    <w:rsid w:val="000D5675"/>
    <w:rsid w:val="000F0528"/>
    <w:rsid w:val="0010652B"/>
    <w:rsid w:val="00106DCF"/>
    <w:rsid w:val="001161EE"/>
    <w:rsid w:val="00116F5E"/>
    <w:rsid w:val="00140DEE"/>
    <w:rsid w:val="00146B5D"/>
    <w:rsid w:val="00167808"/>
    <w:rsid w:val="00170C49"/>
    <w:rsid w:val="00182806"/>
    <w:rsid w:val="0018573A"/>
    <w:rsid w:val="001935A6"/>
    <w:rsid w:val="001A1D6F"/>
    <w:rsid w:val="001B7C1F"/>
    <w:rsid w:val="001D4DFC"/>
    <w:rsid w:val="001E336A"/>
    <w:rsid w:val="001E3DA1"/>
    <w:rsid w:val="001F0BAB"/>
    <w:rsid w:val="001F28B4"/>
    <w:rsid w:val="00203124"/>
    <w:rsid w:val="00206E4D"/>
    <w:rsid w:val="00214158"/>
    <w:rsid w:val="0024025B"/>
    <w:rsid w:val="00241EDD"/>
    <w:rsid w:val="00245CF9"/>
    <w:rsid w:val="00263078"/>
    <w:rsid w:val="0027118D"/>
    <w:rsid w:val="002724D8"/>
    <w:rsid w:val="00272DEB"/>
    <w:rsid w:val="00295EF7"/>
    <w:rsid w:val="002B0A5D"/>
    <w:rsid w:val="002B46BA"/>
    <w:rsid w:val="002C5A37"/>
    <w:rsid w:val="002D3C2A"/>
    <w:rsid w:val="002F1831"/>
    <w:rsid w:val="002F5B67"/>
    <w:rsid w:val="00301909"/>
    <w:rsid w:val="0033210C"/>
    <w:rsid w:val="00333018"/>
    <w:rsid w:val="00363C0B"/>
    <w:rsid w:val="00364BF4"/>
    <w:rsid w:val="003677B1"/>
    <w:rsid w:val="00367FA1"/>
    <w:rsid w:val="00385322"/>
    <w:rsid w:val="003863B2"/>
    <w:rsid w:val="003A34D9"/>
    <w:rsid w:val="003A4872"/>
    <w:rsid w:val="003E5F93"/>
    <w:rsid w:val="003F3593"/>
    <w:rsid w:val="003F5343"/>
    <w:rsid w:val="004035A8"/>
    <w:rsid w:val="00405382"/>
    <w:rsid w:val="00414444"/>
    <w:rsid w:val="00416181"/>
    <w:rsid w:val="0043773A"/>
    <w:rsid w:val="00441B80"/>
    <w:rsid w:val="00455BEB"/>
    <w:rsid w:val="00474BCD"/>
    <w:rsid w:val="004B1B31"/>
    <w:rsid w:val="004D3C33"/>
    <w:rsid w:val="004F0355"/>
    <w:rsid w:val="004F2A55"/>
    <w:rsid w:val="004F37CC"/>
    <w:rsid w:val="00502571"/>
    <w:rsid w:val="00504908"/>
    <w:rsid w:val="00523F6E"/>
    <w:rsid w:val="0053372B"/>
    <w:rsid w:val="00535ED6"/>
    <w:rsid w:val="005404CA"/>
    <w:rsid w:val="005410FD"/>
    <w:rsid w:val="00541284"/>
    <w:rsid w:val="00543F12"/>
    <w:rsid w:val="00545215"/>
    <w:rsid w:val="00550F27"/>
    <w:rsid w:val="005518D9"/>
    <w:rsid w:val="005531F7"/>
    <w:rsid w:val="00554C8C"/>
    <w:rsid w:val="00566912"/>
    <w:rsid w:val="005729E2"/>
    <w:rsid w:val="00574389"/>
    <w:rsid w:val="00585C5D"/>
    <w:rsid w:val="005A16B5"/>
    <w:rsid w:val="005C05BF"/>
    <w:rsid w:val="005C2DBE"/>
    <w:rsid w:val="005C6291"/>
    <w:rsid w:val="005D1C37"/>
    <w:rsid w:val="005D2CBD"/>
    <w:rsid w:val="005D584F"/>
    <w:rsid w:val="005E7B0A"/>
    <w:rsid w:val="005F6023"/>
    <w:rsid w:val="005F7B2D"/>
    <w:rsid w:val="006111A8"/>
    <w:rsid w:val="0061600C"/>
    <w:rsid w:val="00617D0C"/>
    <w:rsid w:val="00642315"/>
    <w:rsid w:val="0064559E"/>
    <w:rsid w:val="0064751E"/>
    <w:rsid w:val="006622DD"/>
    <w:rsid w:val="00673680"/>
    <w:rsid w:val="0069604C"/>
    <w:rsid w:val="006A6A11"/>
    <w:rsid w:val="006B10C0"/>
    <w:rsid w:val="006B27C0"/>
    <w:rsid w:val="006B3D90"/>
    <w:rsid w:val="006D41A4"/>
    <w:rsid w:val="006D7E40"/>
    <w:rsid w:val="006F1DEB"/>
    <w:rsid w:val="00706564"/>
    <w:rsid w:val="00706B93"/>
    <w:rsid w:val="0072052D"/>
    <w:rsid w:val="0073026F"/>
    <w:rsid w:val="007404B3"/>
    <w:rsid w:val="007410F1"/>
    <w:rsid w:val="007542F6"/>
    <w:rsid w:val="00755F15"/>
    <w:rsid w:val="007747D6"/>
    <w:rsid w:val="0077501E"/>
    <w:rsid w:val="007A2E91"/>
    <w:rsid w:val="007C014F"/>
    <w:rsid w:val="007C1D33"/>
    <w:rsid w:val="007D5799"/>
    <w:rsid w:val="00800FBC"/>
    <w:rsid w:val="00812B31"/>
    <w:rsid w:val="00813318"/>
    <w:rsid w:val="00821FDB"/>
    <w:rsid w:val="0082439E"/>
    <w:rsid w:val="00827ECE"/>
    <w:rsid w:val="00850BD6"/>
    <w:rsid w:val="00861EFD"/>
    <w:rsid w:val="00882972"/>
    <w:rsid w:val="008A5921"/>
    <w:rsid w:val="008B6BDC"/>
    <w:rsid w:val="008C374E"/>
    <w:rsid w:val="008C5986"/>
    <w:rsid w:val="008D2953"/>
    <w:rsid w:val="008E3BA0"/>
    <w:rsid w:val="008E7BB2"/>
    <w:rsid w:val="008F52F2"/>
    <w:rsid w:val="008F5E69"/>
    <w:rsid w:val="00902382"/>
    <w:rsid w:val="009109D0"/>
    <w:rsid w:val="00922D5B"/>
    <w:rsid w:val="00946BB6"/>
    <w:rsid w:val="0096245E"/>
    <w:rsid w:val="009738D2"/>
    <w:rsid w:val="00977B32"/>
    <w:rsid w:val="0098422A"/>
    <w:rsid w:val="00985114"/>
    <w:rsid w:val="00992B88"/>
    <w:rsid w:val="00992B9F"/>
    <w:rsid w:val="009A200F"/>
    <w:rsid w:val="009A76AF"/>
    <w:rsid w:val="009B408C"/>
    <w:rsid w:val="009D54FB"/>
    <w:rsid w:val="009F0CAA"/>
    <w:rsid w:val="00A01A21"/>
    <w:rsid w:val="00A01D77"/>
    <w:rsid w:val="00A057F5"/>
    <w:rsid w:val="00A05F90"/>
    <w:rsid w:val="00A1311D"/>
    <w:rsid w:val="00A15983"/>
    <w:rsid w:val="00A3138A"/>
    <w:rsid w:val="00A34353"/>
    <w:rsid w:val="00A4317B"/>
    <w:rsid w:val="00A43B06"/>
    <w:rsid w:val="00A45DC2"/>
    <w:rsid w:val="00A503F5"/>
    <w:rsid w:val="00A547F2"/>
    <w:rsid w:val="00A639DC"/>
    <w:rsid w:val="00A66CFA"/>
    <w:rsid w:val="00A73660"/>
    <w:rsid w:val="00A75C8A"/>
    <w:rsid w:val="00A75D87"/>
    <w:rsid w:val="00A817F2"/>
    <w:rsid w:val="00AA2B5D"/>
    <w:rsid w:val="00AB09E7"/>
    <w:rsid w:val="00AD7D4F"/>
    <w:rsid w:val="00AF0A88"/>
    <w:rsid w:val="00B02FA6"/>
    <w:rsid w:val="00B04F6C"/>
    <w:rsid w:val="00B059AA"/>
    <w:rsid w:val="00B07CCB"/>
    <w:rsid w:val="00B11551"/>
    <w:rsid w:val="00B130E7"/>
    <w:rsid w:val="00B22738"/>
    <w:rsid w:val="00B27F14"/>
    <w:rsid w:val="00B30942"/>
    <w:rsid w:val="00B412EB"/>
    <w:rsid w:val="00B50522"/>
    <w:rsid w:val="00B513C4"/>
    <w:rsid w:val="00B61C82"/>
    <w:rsid w:val="00B71147"/>
    <w:rsid w:val="00B717ED"/>
    <w:rsid w:val="00B7743F"/>
    <w:rsid w:val="00B81873"/>
    <w:rsid w:val="00B926F3"/>
    <w:rsid w:val="00BA5D20"/>
    <w:rsid w:val="00BC5FC5"/>
    <w:rsid w:val="00C00521"/>
    <w:rsid w:val="00C32FDF"/>
    <w:rsid w:val="00C33808"/>
    <w:rsid w:val="00C413F7"/>
    <w:rsid w:val="00C43FC3"/>
    <w:rsid w:val="00C60258"/>
    <w:rsid w:val="00C61A79"/>
    <w:rsid w:val="00C620EC"/>
    <w:rsid w:val="00C90EDB"/>
    <w:rsid w:val="00CA19BF"/>
    <w:rsid w:val="00CA212E"/>
    <w:rsid w:val="00CB0F1F"/>
    <w:rsid w:val="00CC1787"/>
    <w:rsid w:val="00CC5664"/>
    <w:rsid w:val="00CD6974"/>
    <w:rsid w:val="00CE6A66"/>
    <w:rsid w:val="00CF7084"/>
    <w:rsid w:val="00D00D85"/>
    <w:rsid w:val="00D0636E"/>
    <w:rsid w:val="00D12902"/>
    <w:rsid w:val="00D15365"/>
    <w:rsid w:val="00D237FA"/>
    <w:rsid w:val="00D46AB0"/>
    <w:rsid w:val="00D837C7"/>
    <w:rsid w:val="00DA2597"/>
    <w:rsid w:val="00DA612D"/>
    <w:rsid w:val="00DC7DB5"/>
    <w:rsid w:val="00DD2298"/>
    <w:rsid w:val="00DD5EF7"/>
    <w:rsid w:val="00DF1F93"/>
    <w:rsid w:val="00DF5B7E"/>
    <w:rsid w:val="00E017A3"/>
    <w:rsid w:val="00E07AE3"/>
    <w:rsid w:val="00E12894"/>
    <w:rsid w:val="00E46D73"/>
    <w:rsid w:val="00E73A5F"/>
    <w:rsid w:val="00E75A13"/>
    <w:rsid w:val="00E84CF9"/>
    <w:rsid w:val="00E86718"/>
    <w:rsid w:val="00E913A4"/>
    <w:rsid w:val="00E94268"/>
    <w:rsid w:val="00EA3206"/>
    <w:rsid w:val="00EB1255"/>
    <w:rsid w:val="00EB736C"/>
    <w:rsid w:val="00EC2102"/>
    <w:rsid w:val="00ED7FA9"/>
    <w:rsid w:val="00EE2C1B"/>
    <w:rsid w:val="00EF30A4"/>
    <w:rsid w:val="00EF5401"/>
    <w:rsid w:val="00EF704B"/>
    <w:rsid w:val="00F25F60"/>
    <w:rsid w:val="00F272C6"/>
    <w:rsid w:val="00F31C0D"/>
    <w:rsid w:val="00F33692"/>
    <w:rsid w:val="00F57A9D"/>
    <w:rsid w:val="00F607CD"/>
    <w:rsid w:val="00F742F4"/>
    <w:rsid w:val="00F76E52"/>
    <w:rsid w:val="00F81046"/>
    <w:rsid w:val="00F82B4F"/>
    <w:rsid w:val="00F86452"/>
    <w:rsid w:val="00F942CD"/>
    <w:rsid w:val="00F94DBF"/>
    <w:rsid w:val="00FA2A88"/>
    <w:rsid w:val="00FA51E2"/>
    <w:rsid w:val="00FA7D73"/>
    <w:rsid w:val="00FC3E91"/>
    <w:rsid w:val="00FD5096"/>
    <w:rsid w:val="00FF02F8"/>
    <w:rsid w:val="00FF1214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22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C6291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C629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h_s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E5CF-78FA-4385-900C-141C31C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mailto:ch_satka@mail.ru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2021-02-26T06:19:00Z</cp:lastPrinted>
  <dcterms:created xsi:type="dcterms:W3CDTF">2022-03-01T09:34:00Z</dcterms:created>
  <dcterms:modified xsi:type="dcterms:W3CDTF">2023-04-20T04:11:00Z</dcterms:modified>
</cp:coreProperties>
</file>